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0" w:rsidRPr="00435221" w:rsidRDefault="00032B6B" w:rsidP="0060440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NiveaLight" w:hAnsi="NiveaLight" w:cs="Arial"/>
          <w:b/>
          <w:color w:val="FF0000"/>
          <w:lang w:val="el-GR"/>
        </w:rPr>
      </w:pPr>
      <w:r>
        <w:rPr>
          <w:noProof/>
          <w:snapToGrid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-1513205</wp:posOffset>
            </wp:positionV>
            <wp:extent cx="1547495" cy="10674985"/>
            <wp:effectExtent l="19050" t="0" r="0" b="0"/>
            <wp:wrapTight wrapText="bothSides">
              <wp:wrapPolygon edited="0">
                <wp:start x="-266" y="0"/>
                <wp:lineTo x="-266" y="21547"/>
                <wp:lineTo x="21538" y="21547"/>
                <wp:lineTo x="21538" y="0"/>
                <wp:lineTo x="-266" y="0"/>
              </wp:wrapPolygon>
            </wp:wrapTight>
            <wp:docPr id="6" name="Picture 2" descr="NIVEA_Infographic_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A_Infographic_GRE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711" w:rsidRPr="00435221">
        <w:rPr>
          <w:rFonts w:ascii="NiveaLight" w:hAnsi="NiveaLight" w:cs="Arial"/>
          <w:b/>
          <w:color w:val="FF0000"/>
          <w:lang w:val="el-GR"/>
        </w:rPr>
        <w:t xml:space="preserve">       </w:t>
      </w:r>
      <w:r>
        <w:rPr>
          <w:noProof/>
          <w:snapToGrid/>
          <w:lang w:val="el-GR" w:eastAsia="el-GR"/>
        </w:rPr>
        <w:drawing>
          <wp:inline distT="0" distB="0" distL="0" distR="0">
            <wp:extent cx="466725" cy="1114425"/>
            <wp:effectExtent l="0" t="0" r="9525" b="0"/>
            <wp:docPr id="5" name="Picture 1" descr="82261_01_2013_Stress_Protect_Women_RollOn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261_01_2013_Stress_Protect_Women_RollOn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711" w:rsidRPr="00435221">
        <w:rPr>
          <w:rFonts w:ascii="NiveaLight" w:hAnsi="NiveaLight" w:cs="Arial"/>
          <w:b/>
          <w:color w:val="FF0000"/>
          <w:lang w:val="el-GR"/>
        </w:rPr>
        <w:t xml:space="preserve">  </w:t>
      </w:r>
      <w:r>
        <w:rPr>
          <w:rFonts w:ascii="NiveaLight" w:hAnsi="NiveaLight" w:cs="Arial"/>
          <w:b/>
          <w:noProof/>
          <w:snapToGrid/>
          <w:color w:val="FF0000"/>
          <w:lang w:val="el-GR" w:eastAsia="el-GR"/>
        </w:rPr>
        <w:drawing>
          <wp:inline distT="0" distB="0" distL="0" distR="0">
            <wp:extent cx="571500" cy="2038350"/>
            <wp:effectExtent l="19050" t="0" r="0" b="0"/>
            <wp:docPr id="2" name="Picture 2" descr="NDO_121131_Stress_Protect_Women_Spray_150ml_48h_Inte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O_121131_Stress_Protect_Women_Spray_150ml_48h_Inter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721" t="3777" r="20161" b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44A" w:rsidRPr="0075344A">
        <w:t xml:space="preserve"> </w:t>
      </w:r>
      <w:r>
        <w:rPr>
          <w:noProof/>
          <w:snapToGrid/>
          <w:lang w:val="el-GR" w:eastAsia="el-GR"/>
        </w:rPr>
        <w:drawing>
          <wp:inline distT="0" distB="0" distL="0" distR="0">
            <wp:extent cx="438150" cy="1057275"/>
            <wp:effectExtent l="19050" t="0" r="0" b="0"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iveaLight" w:hAnsi="NiveaLight" w:cs="Arial"/>
          <w:b/>
          <w:noProof/>
          <w:snapToGrid/>
          <w:color w:val="FF0000"/>
          <w:lang w:val="el-GR" w:eastAsia="el-GR"/>
        </w:rPr>
        <w:drawing>
          <wp:inline distT="0" distB="0" distL="0" distR="0">
            <wp:extent cx="695325" cy="2000250"/>
            <wp:effectExtent l="19050" t="0" r="9525" b="0"/>
            <wp:docPr id="4" name="Picture 4" descr="NDO_121139_Stress_Protect_Men_Spray_150ml_48h_Inte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DO_121139_Stress_Protect_Men_Spray_150ml_48h_Interi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27" t="1466" r="14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221" w:rsidRDefault="00435221" w:rsidP="0037389E">
      <w:pPr>
        <w:spacing w:after="0" w:line="240" w:lineRule="auto"/>
        <w:ind w:right="1134"/>
        <w:jc w:val="center"/>
        <w:rPr>
          <w:rFonts w:ascii="Segoe UI" w:hAnsi="Segoe UI" w:cs="Segoe UI"/>
          <w:color w:val="002060"/>
          <w:sz w:val="28"/>
          <w:szCs w:val="28"/>
          <w:lang w:val="el-GR"/>
        </w:rPr>
      </w:pPr>
    </w:p>
    <w:p w:rsidR="00435221" w:rsidRPr="00435221" w:rsidRDefault="00435221" w:rsidP="0037389E">
      <w:pPr>
        <w:spacing w:after="0" w:line="240" w:lineRule="auto"/>
        <w:ind w:right="1134"/>
        <w:jc w:val="center"/>
        <w:rPr>
          <w:rFonts w:ascii="Segoe UI" w:hAnsi="Segoe UI" w:cs="Segoe UI"/>
          <w:color w:val="002060"/>
          <w:sz w:val="28"/>
          <w:szCs w:val="28"/>
          <w:lang w:val="el-GR"/>
        </w:rPr>
      </w:pPr>
      <w:r>
        <w:rPr>
          <w:rFonts w:ascii="Segoe UI" w:hAnsi="Segoe UI" w:cs="Segoe UI"/>
          <w:color w:val="002060"/>
          <w:sz w:val="28"/>
          <w:szCs w:val="28"/>
          <w:lang w:val="el-GR"/>
        </w:rPr>
        <w:t>Β</w:t>
      </w:r>
      <w:r w:rsidRPr="00435221">
        <w:rPr>
          <w:rFonts w:ascii="Segoe UI" w:hAnsi="Segoe UI" w:cs="Segoe UI"/>
          <w:color w:val="002060"/>
          <w:sz w:val="28"/>
          <w:szCs w:val="28"/>
          <w:lang w:val="el-GR"/>
        </w:rPr>
        <w:t xml:space="preserve">ραβείο Καλύτερου Λανσαρίσματος για το </w:t>
      </w:r>
    </w:p>
    <w:p w:rsidR="006F1D5F" w:rsidRPr="00435221" w:rsidRDefault="006F1D5F" w:rsidP="0037389E">
      <w:pPr>
        <w:spacing w:after="0" w:line="240" w:lineRule="auto"/>
        <w:ind w:right="1134"/>
        <w:jc w:val="center"/>
        <w:rPr>
          <w:rFonts w:ascii="Segoe UI" w:hAnsi="Segoe UI" w:cs="Segoe UI"/>
          <w:sz w:val="28"/>
          <w:szCs w:val="28"/>
          <w:lang w:val="el-GR"/>
        </w:rPr>
      </w:pPr>
      <w:r w:rsidRPr="000A380B">
        <w:rPr>
          <w:rFonts w:ascii="Segoe UI" w:hAnsi="Segoe UI" w:cs="Segoe UI"/>
          <w:color w:val="002060"/>
          <w:sz w:val="28"/>
          <w:szCs w:val="28"/>
          <w:lang w:val="el-GR"/>
        </w:rPr>
        <w:t>Αποσμητικό</w:t>
      </w:r>
      <w:r w:rsidRPr="00435221">
        <w:rPr>
          <w:rFonts w:ascii="Segoe UI" w:hAnsi="Segoe UI" w:cs="Segoe UI"/>
          <w:color w:val="002060"/>
          <w:sz w:val="28"/>
          <w:szCs w:val="28"/>
          <w:lang w:val="el-GR"/>
        </w:rPr>
        <w:t xml:space="preserve"> </w:t>
      </w:r>
      <w:r w:rsidR="00952CAF" w:rsidRPr="000A380B">
        <w:rPr>
          <w:rFonts w:ascii="Segoe UI" w:hAnsi="Segoe UI" w:cs="Segoe UI"/>
          <w:b/>
          <w:color w:val="002060"/>
          <w:sz w:val="28"/>
          <w:szCs w:val="28"/>
          <w:lang w:val="en-GB"/>
        </w:rPr>
        <w:t>NIVEA</w:t>
      </w:r>
      <w:r w:rsidR="00952CAF" w:rsidRPr="00435221">
        <w:rPr>
          <w:rFonts w:ascii="Segoe UI" w:hAnsi="Segoe UI" w:cs="Segoe UI"/>
          <w:sz w:val="28"/>
          <w:szCs w:val="28"/>
          <w:lang w:val="el-GR"/>
        </w:rPr>
        <w:t xml:space="preserve"> </w:t>
      </w:r>
      <w:r w:rsidR="00952CAF" w:rsidRPr="000A380B">
        <w:rPr>
          <w:rFonts w:ascii="Segoe UI" w:hAnsi="Segoe UI" w:cs="Segoe UI"/>
          <w:b/>
          <w:color w:val="FF6600"/>
          <w:sz w:val="28"/>
          <w:szCs w:val="28"/>
          <w:lang w:val="en-GB"/>
        </w:rPr>
        <w:t>Stress</w:t>
      </w:r>
      <w:r w:rsidR="00952CAF" w:rsidRPr="00435221">
        <w:rPr>
          <w:rFonts w:ascii="Segoe UI" w:hAnsi="Segoe UI" w:cs="Segoe UI"/>
          <w:b/>
          <w:color w:val="FF6600"/>
          <w:sz w:val="28"/>
          <w:szCs w:val="28"/>
          <w:lang w:val="el-GR"/>
        </w:rPr>
        <w:t xml:space="preserve"> </w:t>
      </w:r>
      <w:r w:rsidR="00952CAF" w:rsidRPr="000A380B">
        <w:rPr>
          <w:rFonts w:ascii="Segoe UI" w:hAnsi="Segoe UI" w:cs="Segoe UI"/>
          <w:b/>
          <w:color w:val="FF6600"/>
          <w:sz w:val="28"/>
          <w:szCs w:val="28"/>
          <w:lang w:val="en-GB"/>
        </w:rPr>
        <w:t>Protect</w:t>
      </w:r>
      <w:r w:rsidR="00BA67F6" w:rsidRPr="00435221">
        <w:rPr>
          <w:rFonts w:ascii="Segoe UI" w:hAnsi="Segoe UI" w:cs="Segoe UI"/>
          <w:sz w:val="28"/>
          <w:szCs w:val="28"/>
          <w:lang w:val="el-GR"/>
        </w:rPr>
        <w:t xml:space="preserve"> </w:t>
      </w:r>
    </w:p>
    <w:p w:rsidR="00E93CD8" w:rsidRDefault="00E93CD8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796316" w:rsidRDefault="00796316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796316" w:rsidRPr="00796316" w:rsidRDefault="00796316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  <w:r>
        <w:rPr>
          <w:rFonts w:ascii="Segoe UI" w:hAnsi="Segoe UI" w:cs="Segoe UI"/>
          <w:color w:val="002060"/>
          <w:lang w:val="el-GR"/>
        </w:rPr>
        <w:t xml:space="preserve">Το βραβείο Καλύτερου Λανσαρίσματος για το 2013 για το πρωτοποριακό προϊόν </w:t>
      </w:r>
      <w:r w:rsidRPr="000A380B">
        <w:rPr>
          <w:rFonts w:ascii="Segoe UI" w:hAnsi="Segoe UI" w:cs="Segoe UI"/>
          <w:b/>
          <w:color w:val="002060"/>
          <w:lang w:val="en-US"/>
        </w:rPr>
        <w:t>NIVEA</w:t>
      </w:r>
      <w:r w:rsidRPr="000A380B">
        <w:rPr>
          <w:rFonts w:ascii="Segoe UI" w:hAnsi="Segoe UI" w:cs="Segoe UI"/>
          <w:color w:val="002060"/>
          <w:lang w:val="el-GR"/>
        </w:rPr>
        <w:t xml:space="preserve"> </w:t>
      </w:r>
      <w:r w:rsidRPr="000A380B">
        <w:rPr>
          <w:rFonts w:ascii="Segoe UI" w:hAnsi="Segoe UI" w:cs="Segoe UI"/>
          <w:b/>
          <w:color w:val="FF6600"/>
          <w:lang w:val="en-GB"/>
        </w:rPr>
        <w:t>Stress</w:t>
      </w:r>
      <w:r w:rsidRPr="000A380B">
        <w:rPr>
          <w:rFonts w:ascii="Segoe UI" w:hAnsi="Segoe UI" w:cs="Segoe UI"/>
          <w:b/>
          <w:color w:val="FF6600"/>
          <w:lang w:val="el-GR"/>
        </w:rPr>
        <w:t xml:space="preserve"> </w:t>
      </w:r>
      <w:r w:rsidRPr="000A380B">
        <w:rPr>
          <w:rFonts w:ascii="Segoe UI" w:hAnsi="Segoe UI" w:cs="Segoe UI"/>
          <w:b/>
          <w:color w:val="FF6600"/>
          <w:lang w:val="en-GB"/>
        </w:rPr>
        <w:t>Protect</w:t>
      </w:r>
      <w:r>
        <w:rPr>
          <w:rFonts w:ascii="Segoe UI" w:hAnsi="Segoe UI" w:cs="Segoe UI"/>
          <w:b/>
          <w:color w:val="FF6600"/>
          <w:lang w:val="el-GR"/>
        </w:rPr>
        <w:t xml:space="preserve"> </w:t>
      </w:r>
      <w:r w:rsidRPr="00796316">
        <w:rPr>
          <w:rFonts w:ascii="Segoe UI" w:hAnsi="Segoe UI" w:cs="Segoe UI"/>
          <w:color w:val="002060"/>
          <w:lang w:val="el-GR"/>
        </w:rPr>
        <w:t>απέσπασε η BD</w:t>
      </w:r>
      <w:r>
        <w:rPr>
          <w:rFonts w:ascii="Segoe UI" w:hAnsi="Segoe UI" w:cs="Segoe UI"/>
          <w:color w:val="002060"/>
          <w:lang w:val="el-GR"/>
        </w:rPr>
        <w:t>F,</w:t>
      </w:r>
      <w:r w:rsidRPr="00796316">
        <w:rPr>
          <w:rFonts w:ascii="Segoe UI" w:hAnsi="Segoe UI" w:cs="Segoe UI"/>
          <w:color w:val="002060"/>
          <w:lang w:val="el-GR"/>
        </w:rPr>
        <w:t xml:space="preserve"> </w:t>
      </w:r>
      <w:r>
        <w:rPr>
          <w:rFonts w:ascii="Segoe UI" w:hAnsi="Segoe UI" w:cs="Segoe UI"/>
          <w:color w:val="002060"/>
          <w:lang w:val="el-GR"/>
        </w:rPr>
        <w:t>στο πλαίσιο του 13</w:t>
      </w:r>
      <w:r w:rsidRPr="00796316">
        <w:rPr>
          <w:rFonts w:ascii="Segoe UI" w:hAnsi="Segoe UI" w:cs="Segoe UI"/>
          <w:color w:val="002060"/>
          <w:vertAlign w:val="superscript"/>
          <w:lang w:val="el-GR"/>
        </w:rPr>
        <w:t>ου</w:t>
      </w:r>
      <w:r>
        <w:rPr>
          <w:rFonts w:ascii="Segoe UI" w:hAnsi="Segoe UI" w:cs="Segoe UI"/>
          <w:color w:val="002060"/>
          <w:lang w:val="el-GR"/>
        </w:rPr>
        <w:t xml:space="preserve"> συνεδρίου πωλήσεων που διοργάνωσε το </w:t>
      </w:r>
      <w:r w:rsidRPr="00032B6B">
        <w:rPr>
          <w:rFonts w:ascii="Segoe UI" w:hAnsi="Segoe UI" w:cs="Segoe UI"/>
          <w:color w:val="002060"/>
          <w:lang w:val="el-GR"/>
        </w:rPr>
        <w:t>περιοδικό</w:t>
      </w:r>
      <w:r>
        <w:rPr>
          <w:rFonts w:ascii="Segoe UI" w:hAnsi="Segoe UI" w:cs="Segoe UI"/>
          <w:color w:val="002060"/>
          <w:lang w:val="el-GR"/>
        </w:rPr>
        <w:t xml:space="preserve"> </w:t>
      </w:r>
      <w:r w:rsidR="00032B6B" w:rsidRPr="00032B6B">
        <w:rPr>
          <w:rFonts w:ascii="Segoe UI" w:hAnsi="Segoe UI" w:cs="Segoe UI"/>
          <w:color w:val="002060"/>
          <w:lang w:val="el-GR"/>
        </w:rPr>
        <w:t xml:space="preserve">SALES </w:t>
      </w:r>
      <w:r w:rsidR="00032B6B" w:rsidRPr="00032B6B">
        <w:rPr>
          <w:rFonts w:ascii="Segoe UI" w:hAnsi="Segoe UI" w:cs="Segoe UI"/>
          <w:color w:val="002060"/>
          <w:lang w:val="en-US"/>
        </w:rPr>
        <w:t>MARKETING</w:t>
      </w:r>
      <w:r w:rsidR="00032B6B" w:rsidRPr="00032B6B">
        <w:rPr>
          <w:rFonts w:ascii="Segoe UI" w:hAnsi="Segoe UI" w:cs="Segoe UI"/>
          <w:color w:val="002060"/>
          <w:lang w:val="el-GR"/>
        </w:rPr>
        <w:t xml:space="preserve"> &amp; </w:t>
      </w:r>
      <w:r w:rsidR="00032B6B" w:rsidRPr="00032B6B">
        <w:rPr>
          <w:rFonts w:ascii="Segoe UI" w:hAnsi="Segoe UI" w:cs="Segoe UI"/>
          <w:color w:val="002060"/>
          <w:lang w:val="en-US"/>
        </w:rPr>
        <w:t>BUSINESS</w:t>
      </w:r>
      <w:r w:rsidR="00032B6B" w:rsidRPr="00032B6B">
        <w:rPr>
          <w:rFonts w:ascii="Segoe UI" w:hAnsi="Segoe UI" w:cs="Segoe UI"/>
          <w:color w:val="002060"/>
          <w:lang w:val="el-GR"/>
        </w:rPr>
        <w:t xml:space="preserve"> </w:t>
      </w:r>
      <w:r w:rsidR="00032B6B" w:rsidRPr="00032B6B">
        <w:rPr>
          <w:rFonts w:ascii="Segoe UI" w:hAnsi="Segoe UI" w:cs="Segoe UI"/>
          <w:color w:val="002060"/>
          <w:lang w:val="en-US"/>
        </w:rPr>
        <w:t>REVIEW</w:t>
      </w:r>
      <w:r>
        <w:rPr>
          <w:rFonts w:ascii="Segoe UI" w:hAnsi="Segoe UI" w:cs="Segoe UI"/>
          <w:color w:val="002060"/>
          <w:lang w:val="el-GR"/>
        </w:rPr>
        <w:t xml:space="preserve">. </w:t>
      </w:r>
      <w:r w:rsidRPr="00796316">
        <w:rPr>
          <w:rFonts w:ascii="Segoe UI" w:hAnsi="Segoe UI" w:cs="Segoe UI"/>
          <w:color w:val="002060"/>
          <w:lang w:val="el-GR"/>
        </w:rPr>
        <w:t xml:space="preserve"> </w:t>
      </w:r>
    </w:p>
    <w:p w:rsidR="00796316" w:rsidRDefault="00796316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3D1781" w:rsidRDefault="00796316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  <w:r>
        <w:rPr>
          <w:rFonts w:ascii="Segoe UI" w:hAnsi="Segoe UI" w:cs="Segoe UI"/>
          <w:color w:val="002060"/>
          <w:lang w:val="el-GR"/>
        </w:rPr>
        <w:t>Η</w:t>
      </w:r>
      <w:r w:rsidRPr="00796316">
        <w:rPr>
          <w:rFonts w:ascii="Segoe UI" w:hAnsi="Segoe UI" w:cs="Segoe UI"/>
          <w:color w:val="002060"/>
          <w:lang w:val="el-GR"/>
        </w:rPr>
        <w:t xml:space="preserve"> </w:t>
      </w:r>
      <w:r>
        <w:rPr>
          <w:rFonts w:ascii="Segoe UI" w:hAnsi="Segoe UI" w:cs="Segoe UI"/>
          <w:color w:val="002060"/>
          <w:lang w:val="el-GR"/>
        </w:rPr>
        <w:t>σημαντική</w:t>
      </w:r>
      <w:r w:rsidRPr="00796316">
        <w:rPr>
          <w:rFonts w:ascii="Segoe UI" w:hAnsi="Segoe UI" w:cs="Segoe UI"/>
          <w:color w:val="002060"/>
          <w:lang w:val="el-GR"/>
        </w:rPr>
        <w:t xml:space="preserve"> </w:t>
      </w:r>
      <w:r>
        <w:rPr>
          <w:rFonts w:ascii="Segoe UI" w:hAnsi="Segoe UI" w:cs="Segoe UI"/>
          <w:color w:val="002060"/>
          <w:lang w:val="el-GR"/>
        </w:rPr>
        <w:t>αυτή διάκριση</w:t>
      </w:r>
      <w:r w:rsidRPr="00796316">
        <w:rPr>
          <w:rFonts w:ascii="Segoe UI" w:hAnsi="Segoe UI" w:cs="Segoe UI"/>
          <w:color w:val="002060"/>
          <w:lang w:val="el-GR"/>
        </w:rPr>
        <w:t xml:space="preserve"> </w:t>
      </w:r>
      <w:r>
        <w:rPr>
          <w:rFonts w:ascii="Segoe UI" w:hAnsi="Segoe UI" w:cs="Segoe UI"/>
          <w:color w:val="002060"/>
          <w:lang w:val="el-GR"/>
        </w:rPr>
        <w:t xml:space="preserve">έρχεται να επιβεβαιώσει </w:t>
      </w:r>
      <w:r w:rsidR="00DD7F8F">
        <w:rPr>
          <w:rFonts w:ascii="Segoe UI" w:hAnsi="Segoe UI" w:cs="Segoe UI"/>
          <w:color w:val="002060"/>
          <w:lang w:val="el-GR"/>
        </w:rPr>
        <w:t xml:space="preserve">την εμπιστοσύνη της αγοράς στην καθιερωμένη σειρά </w:t>
      </w:r>
      <w:r w:rsidR="00DD7F8F" w:rsidRPr="00435221">
        <w:rPr>
          <w:rFonts w:ascii="Segoe UI" w:hAnsi="Segoe UI" w:cs="Segoe UI"/>
          <w:b/>
          <w:color w:val="002060"/>
          <w:lang w:val="en-US"/>
        </w:rPr>
        <w:t>NIVEA</w:t>
      </w:r>
      <w:r w:rsidR="00DD7F8F" w:rsidRPr="00435221">
        <w:rPr>
          <w:rFonts w:ascii="Segoe UI" w:hAnsi="Segoe UI" w:cs="Segoe UI"/>
          <w:b/>
          <w:color w:val="002060"/>
          <w:lang w:val="el-GR"/>
        </w:rPr>
        <w:t xml:space="preserve"> </w:t>
      </w:r>
      <w:r w:rsidR="00DD7F8F" w:rsidRPr="00435221">
        <w:rPr>
          <w:rFonts w:ascii="Segoe UI" w:hAnsi="Segoe UI" w:cs="Segoe UI"/>
          <w:b/>
          <w:color w:val="002060"/>
          <w:lang w:val="en-US"/>
        </w:rPr>
        <w:t>DEO</w:t>
      </w:r>
      <w:r w:rsidR="00DD7F8F">
        <w:rPr>
          <w:rFonts w:ascii="Segoe UI" w:hAnsi="Segoe UI" w:cs="Segoe UI"/>
          <w:color w:val="002060"/>
          <w:lang w:val="el-GR"/>
        </w:rPr>
        <w:t xml:space="preserve">, αλλά και </w:t>
      </w:r>
      <w:r>
        <w:rPr>
          <w:rFonts w:ascii="Segoe UI" w:hAnsi="Segoe UI" w:cs="Segoe UI"/>
          <w:color w:val="002060"/>
          <w:lang w:val="el-GR"/>
        </w:rPr>
        <w:t xml:space="preserve">την ήδη επιτυχημένη εμπορική πορεία του </w:t>
      </w:r>
      <w:r w:rsidR="003D1781">
        <w:rPr>
          <w:rFonts w:ascii="Segoe UI" w:hAnsi="Segoe UI" w:cs="Segoe UI"/>
          <w:color w:val="002060"/>
          <w:lang w:val="el-GR"/>
        </w:rPr>
        <w:t>πρωτοποριακού αποσμητικού</w:t>
      </w:r>
      <w:r w:rsidR="00DD7F8F" w:rsidRPr="00DD7F8F">
        <w:rPr>
          <w:rFonts w:ascii="Segoe UI" w:hAnsi="Segoe UI" w:cs="Segoe UI"/>
          <w:b/>
          <w:color w:val="002060"/>
          <w:lang w:val="el-GR"/>
        </w:rPr>
        <w:t xml:space="preserve"> </w:t>
      </w:r>
      <w:r w:rsidR="00DD7F8F" w:rsidRPr="000A380B">
        <w:rPr>
          <w:rFonts w:ascii="Segoe UI" w:hAnsi="Segoe UI" w:cs="Segoe UI"/>
          <w:b/>
          <w:color w:val="002060"/>
          <w:lang w:val="en-US"/>
        </w:rPr>
        <w:t>NIVEA</w:t>
      </w:r>
      <w:r w:rsidR="00DD7F8F" w:rsidRPr="000A380B">
        <w:rPr>
          <w:rFonts w:ascii="Segoe UI" w:hAnsi="Segoe UI" w:cs="Segoe UI"/>
          <w:color w:val="002060"/>
          <w:lang w:val="el-GR"/>
        </w:rPr>
        <w:t xml:space="preserve"> </w:t>
      </w:r>
      <w:r w:rsidR="00DD7F8F" w:rsidRPr="000A380B">
        <w:rPr>
          <w:rFonts w:ascii="Segoe UI" w:hAnsi="Segoe UI" w:cs="Segoe UI"/>
          <w:b/>
          <w:color w:val="FF6600"/>
          <w:lang w:val="en-GB"/>
        </w:rPr>
        <w:t>Stress</w:t>
      </w:r>
      <w:r w:rsidR="00DD7F8F" w:rsidRPr="000A380B">
        <w:rPr>
          <w:rFonts w:ascii="Segoe UI" w:hAnsi="Segoe UI" w:cs="Segoe UI"/>
          <w:b/>
          <w:color w:val="FF6600"/>
          <w:lang w:val="el-GR"/>
        </w:rPr>
        <w:t xml:space="preserve"> </w:t>
      </w:r>
      <w:r w:rsidR="00DD7F8F" w:rsidRPr="000A380B">
        <w:rPr>
          <w:rFonts w:ascii="Segoe UI" w:hAnsi="Segoe UI" w:cs="Segoe UI"/>
          <w:b/>
          <w:color w:val="FF6600"/>
          <w:lang w:val="en-GB"/>
        </w:rPr>
        <w:t>Protect</w:t>
      </w:r>
      <w:r>
        <w:rPr>
          <w:rFonts w:ascii="Segoe UI" w:hAnsi="Segoe UI" w:cs="Segoe UI"/>
          <w:color w:val="002060"/>
          <w:lang w:val="el-GR"/>
        </w:rPr>
        <w:t xml:space="preserve">, το οποίο, μέσα σε ελάχιστους μόνο μήνες από τη διάθεσή του, γνωρίζει </w:t>
      </w:r>
      <w:r w:rsidR="00DD7F8F">
        <w:rPr>
          <w:rFonts w:ascii="Segoe UI" w:hAnsi="Segoe UI" w:cs="Segoe UI"/>
          <w:color w:val="002060"/>
          <w:lang w:val="el-GR"/>
        </w:rPr>
        <w:t>μεγάλη</w:t>
      </w:r>
      <w:r>
        <w:rPr>
          <w:rFonts w:ascii="Segoe UI" w:hAnsi="Segoe UI" w:cs="Segoe UI"/>
          <w:color w:val="002060"/>
          <w:lang w:val="el-GR"/>
        </w:rPr>
        <w:t xml:space="preserve"> ανταπόκριση από τους καταναλωτές. </w:t>
      </w:r>
    </w:p>
    <w:p w:rsidR="00DD7F8F" w:rsidRDefault="00DD7F8F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DD7F8F" w:rsidRPr="00DD7F8F" w:rsidRDefault="00DD7F8F" w:rsidP="00DD7F8F">
      <w:pPr>
        <w:pStyle w:val="Default"/>
        <w:jc w:val="both"/>
        <w:rPr>
          <w:rFonts w:ascii="Segoe UI" w:hAnsi="Segoe UI" w:cs="Segoe UI"/>
          <w:snapToGrid/>
          <w:color w:val="FF0000"/>
          <w:sz w:val="22"/>
          <w:szCs w:val="22"/>
          <w:lang w:val="el-GR" w:eastAsia="en-US"/>
        </w:rPr>
      </w:pPr>
      <w:r w:rsidRPr="00DD7F8F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>«Η διάκριση που απέσπασε</w:t>
      </w:r>
      <w:r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 το</w:t>
      </w:r>
      <w:r>
        <w:rPr>
          <w:rFonts w:ascii="Segoe UI" w:hAnsi="Segoe UI" w:cs="Segoe UI"/>
          <w:snapToGrid/>
          <w:color w:val="FF0000"/>
          <w:sz w:val="22"/>
          <w:szCs w:val="22"/>
          <w:lang w:val="el-GR" w:eastAsia="en-US"/>
        </w:rPr>
        <w:t xml:space="preserve"> </w:t>
      </w:r>
      <w:r w:rsidRPr="00DD7F8F">
        <w:rPr>
          <w:rFonts w:ascii="Segoe UI" w:hAnsi="Segoe UI" w:cs="Segoe UI"/>
          <w:b/>
          <w:color w:val="002060"/>
          <w:sz w:val="22"/>
          <w:szCs w:val="22"/>
          <w:lang w:val="en-GB"/>
        </w:rPr>
        <w:t>NIVEA</w:t>
      </w:r>
      <w:r w:rsidRPr="00DD7F8F">
        <w:rPr>
          <w:rFonts w:ascii="Segoe UI" w:hAnsi="Segoe UI" w:cs="Segoe UI"/>
          <w:sz w:val="22"/>
          <w:szCs w:val="22"/>
          <w:lang w:val="el-GR"/>
        </w:rPr>
        <w:t xml:space="preserve"> </w:t>
      </w:r>
      <w:r w:rsidRPr="00DD7F8F">
        <w:rPr>
          <w:rFonts w:ascii="Segoe UI" w:hAnsi="Segoe UI" w:cs="Segoe UI"/>
          <w:b/>
          <w:color w:val="FF6600"/>
          <w:sz w:val="22"/>
          <w:szCs w:val="22"/>
          <w:lang w:val="en-GB"/>
        </w:rPr>
        <w:t>Stress</w:t>
      </w:r>
      <w:r w:rsidRPr="00DD7F8F">
        <w:rPr>
          <w:rFonts w:ascii="Segoe UI" w:hAnsi="Segoe UI" w:cs="Segoe UI"/>
          <w:b/>
          <w:color w:val="FF6600"/>
          <w:sz w:val="22"/>
          <w:szCs w:val="22"/>
          <w:lang w:val="el-GR"/>
        </w:rPr>
        <w:t xml:space="preserve"> </w:t>
      </w:r>
      <w:r w:rsidRPr="00DD7F8F">
        <w:rPr>
          <w:rFonts w:ascii="Segoe UI" w:hAnsi="Segoe UI" w:cs="Segoe UI"/>
          <w:b/>
          <w:color w:val="FF6600"/>
          <w:sz w:val="22"/>
          <w:szCs w:val="22"/>
          <w:lang w:val="en-GB"/>
        </w:rPr>
        <w:t>Protect</w:t>
      </w:r>
      <w:r w:rsidRPr="00DD7F8F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 </w:t>
      </w:r>
      <w:r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μας δίνει επιπλέον κίνητρο για να συνεχίσουμε να </w:t>
      </w:r>
      <w:r w:rsidRPr="00DD7F8F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>“</w:t>
      </w:r>
      <w:r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>ακούμε</w:t>
      </w:r>
      <w:r w:rsidRPr="00DD7F8F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>”</w:t>
      </w:r>
      <w:r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 τον καταναλωτή και να του προσφέρουμε καινοτόμα προϊόντα που ανταποκρίνονται στις προσωπικές του ανάγκες</w:t>
      </w:r>
      <w:r w:rsidRPr="00DD7F8F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, </w:t>
      </w:r>
      <w:r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διευκολύνοντας την καθημερινότητά του», δήλωσε σχετικά ο </w:t>
      </w:r>
      <w:r w:rsidR="00032B6B" w:rsidRPr="00032B6B">
        <w:rPr>
          <w:rFonts w:ascii="Segoe UI" w:hAnsi="Segoe UI" w:cs="Segoe UI"/>
          <w:b/>
          <w:snapToGrid/>
          <w:color w:val="002060"/>
          <w:sz w:val="22"/>
          <w:szCs w:val="22"/>
          <w:lang w:val="el-GR" w:eastAsia="en-US"/>
        </w:rPr>
        <w:t>Νίκος Τσακαλάκης</w:t>
      </w:r>
      <w:r w:rsidR="00032B6B" w:rsidRPr="00032B6B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, </w:t>
      </w:r>
      <w:r w:rsidR="00032B6B" w:rsidRPr="00032B6B">
        <w:rPr>
          <w:rFonts w:ascii="Segoe UI" w:hAnsi="Segoe UI" w:cs="Segoe UI"/>
          <w:b/>
          <w:snapToGrid/>
          <w:color w:val="002060"/>
          <w:sz w:val="22"/>
          <w:szCs w:val="22"/>
          <w:lang w:val="el-GR" w:eastAsia="en-US"/>
        </w:rPr>
        <w:t>Country Manager</w:t>
      </w:r>
      <w:r w:rsidR="00032B6B" w:rsidRPr="00032B6B">
        <w:rPr>
          <w:rFonts w:ascii="Segoe UI" w:hAnsi="Segoe UI" w:cs="Segoe UI"/>
          <w:snapToGrid/>
          <w:color w:val="002060"/>
          <w:sz w:val="22"/>
          <w:szCs w:val="22"/>
          <w:lang w:val="el-GR" w:eastAsia="en-US"/>
        </w:rPr>
        <w:t xml:space="preserve"> της </w:t>
      </w:r>
      <w:r w:rsidR="00032B6B" w:rsidRPr="00032B6B">
        <w:rPr>
          <w:rFonts w:ascii="Segoe UI" w:hAnsi="Segoe UI" w:cs="Segoe UI"/>
          <w:b/>
          <w:snapToGrid/>
          <w:color w:val="002060"/>
          <w:sz w:val="22"/>
          <w:szCs w:val="22"/>
          <w:lang w:val="el-GR" w:eastAsia="en-US"/>
        </w:rPr>
        <w:t>Beiersdorf Hellas</w:t>
      </w:r>
      <w:r w:rsidR="00032B6B">
        <w:rPr>
          <w:rFonts w:ascii="Segoe UI" w:hAnsi="Segoe UI" w:cs="Segoe UI"/>
          <w:snapToGrid/>
          <w:color w:val="FF0000"/>
          <w:sz w:val="22"/>
          <w:szCs w:val="22"/>
          <w:lang w:val="el-GR" w:eastAsia="en-US"/>
        </w:rPr>
        <w:t>.</w:t>
      </w:r>
      <w:r w:rsidRPr="00032B6B">
        <w:rPr>
          <w:rFonts w:ascii="Segoe UI" w:hAnsi="Segoe UI" w:cs="Segoe UI"/>
          <w:snapToGrid/>
          <w:color w:val="FF0000"/>
          <w:sz w:val="22"/>
          <w:szCs w:val="22"/>
          <w:lang w:val="el-GR" w:eastAsia="en-US"/>
        </w:rPr>
        <w:t xml:space="preserve">  </w:t>
      </w:r>
    </w:p>
    <w:p w:rsidR="003D1781" w:rsidRDefault="003D1781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Default="008771EB" w:rsidP="003D1781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8771EB" w:rsidRPr="00FD6B8F" w:rsidRDefault="008771EB" w:rsidP="000A380B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7647DA" w:rsidRPr="00435221" w:rsidRDefault="008771EB" w:rsidP="007647DA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  <w:r w:rsidRPr="000A380B">
        <w:rPr>
          <w:rFonts w:ascii="Segoe UI" w:hAnsi="Segoe UI" w:cs="Segoe UI"/>
          <w:color w:val="002060"/>
          <w:lang w:val="el-GR"/>
        </w:rPr>
        <w:t>Η νέα σειρά αποσμητικών</w:t>
      </w:r>
      <w:r w:rsidRPr="000A380B">
        <w:rPr>
          <w:rFonts w:ascii="Segoe UI" w:hAnsi="Segoe UI" w:cs="Segoe UI"/>
          <w:b/>
          <w:color w:val="002060"/>
          <w:lang w:val="el-GR"/>
        </w:rPr>
        <w:t xml:space="preserve"> </w:t>
      </w:r>
      <w:r w:rsidRPr="000A380B">
        <w:rPr>
          <w:rFonts w:ascii="Segoe UI" w:hAnsi="Segoe UI" w:cs="Segoe UI"/>
          <w:b/>
          <w:color w:val="002060"/>
          <w:lang w:val="en-GB"/>
        </w:rPr>
        <w:t>NIVEA</w:t>
      </w:r>
      <w:r w:rsidRPr="000A380B">
        <w:rPr>
          <w:rFonts w:ascii="Segoe UI" w:hAnsi="Segoe UI" w:cs="Segoe UI"/>
          <w:b/>
          <w:color w:val="002060"/>
          <w:lang w:val="el-GR"/>
        </w:rPr>
        <w:t xml:space="preserve"> </w:t>
      </w:r>
      <w:r w:rsidRPr="008771EB">
        <w:rPr>
          <w:rFonts w:ascii="Segoe UI" w:hAnsi="Segoe UI" w:cs="Segoe UI"/>
          <w:b/>
          <w:color w:val="FF6600"/>
          <w:lang w:val="en-GB"/>
        </w:rPr>
        <w:t>Stress</w:t>
      </w:r>
      <w:r w:rsidRPr="008771EB">
        <w:rPr>
          <w:rFonts w:ascii="Segoe UI" w:hAnsi="Segoe UI" w:cs="Segoe UI"/>
          <w:b/>
          <w:color w:val="FF6600"/>
          <w:lang w:val="el-GR"/>
        </w:rPr>
        <w:t xml:space="preserve"> </w:t>
      </w:r>
      <w:r w:rsidRPr="008771EB">
        <w:rPr>
          <w:rFonts w:ascii="Segoe UI" w:hAnsi="Segoe UI" w:cs="Segoe UI"/>
          <w:b/>
          <w:color w:val="FF6600"/>
          <w:lang w:val="en-GB"/>
        </w:rPr>
        <w:t>Protect</w:t>
      </w:r>
      <w:r w:rsidRPr="008771EB">
        <w:rPr>
          <w:rFonts w:ascii="Segoe UI" w:hAnsi="Segoe UI" w:cs="Segoe UI"/>
          <w:b/>
          <w:color w:val="FF6600"/>
          <w:lang w:val="el-GR"/>
        </w:rPr>
        <w:t xml:space="preserve">  </w:t>
      </w:r>
      <w:r>
        <w:rPr>
          <w:rFonts w:ascii="Segoe UI" w:hAnsi="Segoe UI" w:cs="Segoe UI"/>
          <w:color w:val="002060"/>
          <w:lang w:val="el-GR"/>
        </w:rPr>
        <w:t>έχει ήδη καθιερωθεί στη συνείδησ</w:t>
      </w:r>
      <w:r w:rsidR="001B11DE">
        <w:rPr>
          <w:rFonts w:ascii="Segoe UI" w:hAnsi="Segoe UI" w:cs="Segoe UI"/>
          <w:color w:val="002060"/>
          <w:lang w:val="el-GR"/>
        </w:rPr>
        <w:t xml:space="preserve">η του  αγοραστικού κοινού, ως ο νέος </w:t>
      </w:r>
      <w:r>
        <w:rPr>
          <w:rFonts w:ascii="Segoe UI" w:hAnsi="Segoe UI" w:cs="Segoe UI"/>
          <w:color w:val="002060"/>
          <w:lang w:val="el-GR"/>
        </w:rPr>
        <w:t xml:space="preserve">σύμμαχος </w:t>
      </w:r>
      <w:r w:rsidR="001B11DE" w:rsidRPr="00DA2B86">
        <w:rPr>
          <w:rFonts w:ascii="Segoe UI" w:hAnsi="Segoe UI" w:cs="Segoe UI"/>
          <w:color w:val="002060"/>
          <w:u w:val="single"/>
          <w:lang w:val="el-GR"/>
        </w:rPr>
        <w:t>και</w:t>
      </w:r>
      <w:r w:rsidR="001B11DE" w:rsidRPr="00DA2B86">
        <w:rPr>
          <w:rFonts w:ascii="Segoe UI" w:hAnsi="Segoe UI" w:cs="Segoe UI"/>
          <w:color w:val="002060"/>
          <w:lang w:val="el-GR"/>
        </w:rPr>
        <w:t xml:space="preserve"> </w:t>
      </w:r>
      <w:r>
        <w:rPr>
          <w:rFonts w:ascii="Segoe UI" w:hAnsi="Segoe UI" w:cs="Segoe UI"/>
          <w:color w:val="002060"/>
          <w:lang w:val="el-GR"/>
        </w:rPr>
        <w:t xml:space="preserve">κατά της εφίδρωσης που συνδέεται με το άγχος </w:t>
      </w:r>
      <w:r w:rsidR="005D0AE9">
        <w:rPr>
          <w:rFonts w:ascii="Segoe UI" w:hAnsi="Segoe UI" w:cs="Segoe UI"/>
          <w:color w:val="002060"/>
          <w:lang w:val="el-GR"/>
        </w:rPr>
        <w:t>ή</w:t>
      </w:r>
      <w:r>
        <w:rPr>
          <w:rFonts w:ascii="Segoe UI" w:hAnsi="Segoe UI" w:cs="Segoe UI"/>
          <w:color w:val="002060"/>
          <w:lang w:val="el-GR"/>
        </w:rPr>
        <w:t xml:space="preserve"> το </w:t>
      </w:r>
      <w:r>
        <w:rPr>
          <w:rFonts w:ascii="Segoe UI" w:hAnsi="Segoe UI" w:cs="Segoe UI"/>
          <w:color w:val="002060"/>
          <w:lang w:val="en-US"/>
        </w:rPr>
        <w:t>stress</w:t>
      </w:r>
      <w:r w:rsidR="00DA2B86">
        <w:rPr>
          <w:rFonts w:ascii="Segoe UI" w:hAnsi="Segoe UI" w:cs="Segoe UI"/>
          <w:color w:val="002060"/>
          <w:lang w:val="el-GR"/>
        </w:rPr>
        <w:t>, τόσο για γυναίκες όσο και για άνδρες</w:t>
      </w:r>
      <w:r>
        <w:rPr>
          <w:rFonts w:ascii="Segoe UI" w:hAnsi="Segoe UI" w:cs="Segoe UI"/>
          <w:color w:val="002060"/>
          <w:lang w:val="el-GR"/>
        </w:rPr>
        <w:t xml:space="preserve">. Η πρωτοποριακή φόρμουλα </w:t>
      </w:r>
      <w:r w:rsidR="003A064A">
        <w:rPr>
          <w:rFonts w:ascii="Segoe UI" w:hAnsi="Segoe UI" w:cs="Segoe UI"/>
          <w:color w:val="002060"/>
          <w:lang w:val="el-GR"/>
        </w:rPr>
        <w:t xml:space="preserve">του αποσμητικού, προσφέρει επιπλέον προστασία </w:t>
      </w:r>
      <w:r w:rsidR="00DA2B86">
        <w:rPr>
          <w:rFonts w:ascii="Segoe UI" w:hAnsi="Segoe UI" w:cs="Segoe UI"/>
          <w:color w:val="002060"/>
          <w:lang w:val="el-GR"/>
        </w:rPr>
        <w:t xml:space="preserve">και μας βοηθά </w:t>
      </w:r>
      <w:r w:rsidR="00DA2B86">
        <w:rPr>
          <w:rFonts w:ascii="Segoe UI" w:hAnsi="Segoe UI" w:cs="Segoe UI"/>
          <w:color w:val="002060"/>
          <w:sz w:val="24"/>
          <w:szCs w:val="24"/>
          <w:lang w:val="el-GR"/>
        </w:rPr>
        <w:t>να διατηρούμε</w:t>
      </w:r>
      <w:r w:rsidR="007647DA">
        <w:rPr>
          <w:rFonts w:ascii="Segoe UI" w:hAnsi="Segoe UI" w:cs="Segoe UI"/>
          <w:color w:val="002060"/>
          <w:sz w:val="24"/>
          <w:szCs w:val="24"/>
          <w:lang w:val="el-GR"/>
        </w:rPr>
        <w:t xml:space="preserve"> </w:t>
      </w:r>
      <w:r w:rsidR="007647DA" w:rsidRPr="000A380B">
        <w:rPr>
          <w:rFonts w:ascii="Segoe UI" w:hAnsi="Segoe UI" w:cs="Segoe UI"/>
          <w:color w:val="002060"/>
          <w:sz w:val="24"/>
          <w:szCs w:val="24"/>
          <w:lang w:val="el-GR"/>
        </w:rPr>
        <w:t xml:space="preserve">την αυτοπεποίθησή </w:t>
      </w:r>
      <w:r w:rsidR="00DA2B86">
        <w:rPr>
          <w:rFonts w:ascii="Segoe UI" w:hAnsi="Segoe UI" w:cs="Segoe UI"/>
          <w:color w:val="002060"/>
          <w:sz w:val="24"/>
          <w:szCs w:val="24"/>
          <w:lang w:val="el-GR"/>
        </w:rPr>
        <w:t>μας</w:t>
      </w:r>
      <w:r w:rsidR="007647DA" w:rsidRPr="000A380B">
        <w:rPr>
          <w:rFonts w:ascii="Segoe UI" w:hAnsi="Segoe UI" w:cs="Segoe UI"/>
          <w:color w:val="002060"/>
          <w:sz w:val="24"/>
          <w:szCs w:val="24"/>
          <w:lang w:val="el-GR"/>
        </w:rPr>
        <w:t xml:space="preserve"> </w:t>
      </w:r>
      <w:r w:rsidR="007647DA">
        <w:rPr>
          <w:rFonts w:ascii="Segoe UI" w:hAnsi="Segoe UI" w:cs="Segoe UI"/>
          <w:color w:val="002060"/>
          <w:sz w:val="24"/>
          <w:szCs w:val="24"/>
          <w:lang w:val="el-GR"/>
        </w:rPr>
        <w:t xml:space="preserve">ακόμα </w:t>
      </w:r>
      <w:r w:rsidR="007647DA" w:rsidRPr="000A380B">
        <w:rPr>
          <w:rFonts w:ascii="Segoe UI" w:hAnsi="Segoe UI" w:cs="Segoe UI"/>
          <w:b/>
          <w:color w:val="FF6600"/>
          <w:sz w:val="24"/>
          <w:szCs w:val="24"/>
          <w:lang w:val="en-US"/>
        </w:rPr>
        <w:t>KAI</w:t>
      </w:r>
      <w:r w:rsidR="007647DA" w:rsidRPr="000A380B">
        <w:rPr>
          <w:rFonts w:ascii="Segoe UI" w:hAnsi="Segoe UI" w:cs="Segoe UI"/>
          <w:color w:val="002060"/>
          <w:sz w:val="24"/>
          <w:szCs w:val="24"/>
          <w:lang w:val="el-GR"/>
        </w:rPr>
        <w:t xml:space="preserve"> υπό συνθήκες</w:t>
      </w:r>
      <w:r w:rsidR="007647DA" w:rsidRPr="00FC4D76">
        <w:rPr>
          <w:rFonts w:ascii="Segoe UI" w:hAnsi="Segoe UI" w:cs="Segoe UI"/>
          <w:sz w:val="24"/>
          <w:szCs w:val="24"/>
          <w:lang w:val="el-GR"/>
        </w:rPr>
        <w:t xml:space="preserve"> </w:t>
      </w:r>
      <w:r w:rsidR="007647DA" w:rsidRPr="000A380B">
        <w:rPr>
          <w:rFonts w:ascii="Segoe UI" w:hAnsi="Segoe UI" w:cs="Segoe UI"/>
          <w:b/>
          <w:color w:val="FF6600"/>
          <w:sz w:val="24"/>
          <w:szCs w:val="24"/>
          <w:lang w:val="en-US"/>
        </w:rPr>
        <w:t>Stress</w:t>
      </w:r>
      <w:r w:rsidR="007647DA">
        <w:rPr>
          <w:rFonts w:ascii="Segoe UI" w:hAnsi="Segoe UI" w:cs="Segoe UI"/>
          <w:sz w:val="24"/>
          <w:szCs w:val="24"/>
          <w:lang w:val="el-GR"/>
        </w:rPr>
        <w:t xml:space="preserve">, </w:t>
      </w:r>
      <w:r w:rsidR="007647DA" w:rsidRPr="007647DA">
        <w:rPr>
          <w:rFonts w:ascii="Segoe UI" w:hAnsi="Segoe UI" w:cs="Segoe UI"/>
          <w:snapToGrid/>
          <w:color w:val="002060"/>
          <w:lang w:val="el-GR" w:eastAsia="en-US"/>
        </w:rPr>
        <w:t>καθώς</w:t>
      </w:r>
      <w:r w:rsidR="007647DA" w:rsidRPr="00DD7F8F">
        <w:rPr>
          <w:rFonts w:ascii="Segoe UI" w:hAnsi="Segoe UI" w:cs="Segoe UI"/>
          <w:snapToGrid/>
          <w:color w:val="002060"/>
          <w:lang w:val="el-GR" w:eastAsia="en-US"/>
        </w:rPr>
        <w:t xml:space="preserve"> </w:t>
      </w:r>
      <w:r w:rsidR="007647DA">
        <w:rPr>
          <w:rFonts w:ascii="Segoe UI" w:hAnsi="Segoe UI" w:cs="Segoe UI"/>
          <w:snapToGrid/>
          <w:color w:val="002060"/>
          <w:lang w:val="el-GR" w:eastAsia="en-US"/>
        </w:rPr>
        <w:t>μειώνει</w:t>
      </w:r>
      <w:r w:rsidR="007647DA" w:rsidRPr="000A380B">
        <w:rPr>
          <w:rFonts w:ascii="Segoe UI" w:hAnsi="Segoe UI" w:cs="Segoe UI"/>
          <w:snapToGrid/>
          <w:color w:val="002060"/>
          <w:lang w:val="el-GR" w:eastAsia="en-US"/>
        </w:rPr>
        <w:t xml:space="preserve"> τον ιδρώτα έως και 85%</w:t>
      </w:r>
      <w:r w:rsidR="007647DA">
        <w:rPr>
          <w:rFonts w:ascii="Segoe UI" w:hAnsi="Segoe UI" w:cs="Segoe UI"/>
          <w:snapToGrid/>
          <w:color w:val="002060"/>
          <w:lang w:val="el-GR" w:eastAsia="en-US"/>
        </w:rPr>
        <w:t>, ενώ ελαχιστοποιεί</w:t>
      </w:r>
      <w:r w:rsidR="007647DA" w:rsidRPr="000A380B">
        <w:rPr>
          <w:rFonts w:ascii="Segoe UI" w:hAnsi="Segoe UI" w:cs="Segoe UI"/>
          <w:snapToGrid/>
          <w:color w:val="002060"/>
          <w:lang w:val="el-GR" w:eastAsia="en-US"/>
        </w:rPr>
        <w:t xml:space="preserve"> τις δυσάρεστες </w:t>
      </w:r>
      <w:r w:rsidR="007647DA">
        <w:rPr>
          <w:rFonts w:ascii="Segoe UI" w:hAnsi="Segoe UI" w:cs="Segoe UI"/>
          <w:snapToGrid/>
          <w:color w:val="002060"/>
          <w:lang w:val="el-GR" w:eastAsia="en-US"/>
        </w:rPr>
        <w:t>μυρωδιές</w:t>
      </w:r>
      <w:r w:rsidR="007647DA" w:rsidRPr="000A380B">
        <w:rPr>
          <w:rFonts w:ascii="Segoe UI" w:hAnsi="Segoe UI" w:cs="Segoe UI"/>
          <w:snapToGrid/>
          <w:color w:val="002060"/>
          <w:lang w:val="el-GR" w:eastAsia="en-US"/>
        </w:rPr>
        <w:t>.</w:t>
      </w:r>
      <w:r w:rsidR="007647DA">
        <w:rPr>
          <w:rStyle w:val="FootnoteReference"/>
          <w:rFonts w:ascii="Segoe UI" w:hAnsi="Segoe UI" w:cs="Segoe UI"/>
          <w:snapToGrid/>
          <w:color w:val="002060"/>
          <w:lang w:val="el-GR" w:eastAsia="en-US"/>
        </w:rPr>
        <w:footnoteReference w:id="1"/>
      </w:r>
      <w:r w:rsidR="007647DA">
        <w:rPr>
          <w:rFonts w:ascii="Segoe UI" w:hAnsi="Segoe UI" w:cs="Segoe UI"/>
          <w:sz w:val="24"/>
          <w:szCs w:val="24"/>
          <w:lang w:val="el-GR"/>
        </w:rPr>
        <w:t xml:space="preserve"> </w:t>
      </w:r>
      <w:r w:rsidR="007647DA" w:rsidRPr="00DD7F8F">
        <w:rPr>
          <w:rFonts w:ascii="Segoe UI" w:hAnsi="Segoe UI" w:cs="Segoe UI"/>
          <w:snapToGrid/>
          <w:color w:val="002060"/>
          <w:lang w:val="el-GR" w:eastAsia="en-US"/>
        </w:rPr>
        <w:t xml:space="preserve">Παράλληλα, </w:t>
      </w:r>
      <w:r w:rsidR="007647DA">
        <w:rPr>
          <w:rFonts w:ascii="Segoe UI" w:hAnsi="Segoe UI" w:cs="Segoe UI"/>
          <w:snapToGrid/>
          <w:color w:val="002060"/>
          <w:lang w:val="el-GR" w:eastAsia="en-US"/>
        </w:rPr>
        <w:t>το έλαιο αβοκάντο που περιέχει περιποιείται</w:t>
      </w:r>
      <w:r w:rsidR="007647DA" w:rsidRPr="000A380B">
        <w:rPr>
          <w:rFonts w:ascii="Segoe UI" w:hAnsi="Segoe UI" w:cs="Segoe UI"/>
          <w:snapToGrid/>
          <w:color w:val="002060"/>
          <w:lang w:val="el-GR" w:eastAsia="en-US"/>
        </w:rPr>
        <w:t xml:space="preserve"> και την επιδερμίδα της μασχάλης</w:t>
      </w:r>
      <w:r w:rsidR="007647DA">
        <w:rPr>
          <w:rFonts w:ascii="Segoe UI" w:hAnsi="Segoe UI" w:cs="Segoe UI"/>
          <w:snapToGrid/>
          <w:color w:val="002060"/>
          <w:lang w:val="el-GR" w:eastAsia="en-US"/>
        </w:rPr>
        <w:t xml:space="preserve">. </w:t>
      </w:r>
    </w:p>
    <w:p w:rsidR="008771EB" w:rsidRPr="008771EB" w:rsidRDefault="008771EB" w:rsidP="007647DA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1B11DE" w:rsidRPr="001B11DE" w:rsidRDefault="001B11DE" w:rsidP="007647DA">
      <w:pPr>
        <w:spacing w:after="0" w:line="240" w:lineRule="auto"/>
        <w:jc w:val="both"/>
        <w:rPr>
          <w:rFonts w:ascii="Segoe UI" w:hAnsi="Segoe UI" w:cs="Segoe UI"/>
          <w:color w:val="002060"/>
          <w:lang w:val="el-GR"/>
        </w:rPr>
      </w:pPr>
    </w:p>
    <w:p w:rsidR="0037389E" w:rsidRPr="0037389E" w:rsidRDefault="0037389E" w:rsidP="0037389E">
      <w:pPr>
        <w:spacing w:after="0" w:line="240" w:lineRule="auto"/>
        <w:contextualSpacing/>
        <w:rPr>
          <w:rFonts w:ascii="Segoe UI" w:hAnsi="Segoe UI" w:cs="Segoe UI"/>
          <w:color w:val="002060"/>
          <w:sz w:val="24"/>
          <w:szCs w:val="24"/>
          <w:lang w:val="el-GR"/>
        </w:rPr>
      </w:pPr>
    </w:p>
    <w:p w:rsidR="0037389E" w:rsidRPr="0037389E" w:rsidRDefault="0037389E" w:rsidP="0037389E">
      <w:pPr>
        <w:spacing w:after="0" w:line="240" w:lineRule="atLeast"/>
        <w:contextualSpacing/>
        <w:rPr>
          <w:rFonts w:ascii="Segoe UI" w:hAnsi="Segoe UI" w:cs="Segoe UI"/>
          <w:color w:val="002060"/>
          <w:sz w:val="20"/>
          <w:szCs w:val="24"/>
          <w:u w:val="single"/>
          <w:lang w:val="el-GR"/>
        </w:rPr>
      </w:pPr>
      <w:r w:rsidRPr="0037389E">
        <w:rPr>
          <w:rFonts w:ascii="Segoe UI" w:hAnsi="Segoe UI" w:cs="Segoe UI"/>
          <w:color w:val="002060"/>
          <w:sz w:val="20"/>
          <w:szCs w:val="24"/>
          <w:u w:val="single"/>
          <w:lang w:val="el-GR"/>
        </w:rPr>
        <w:t>Για περισσότερες πληροφορίες παρακαλώ επικοινωνήστε με τους:</w:t>
      </w:r>
    </w:p>
    <w:p w:rsidR="0037389E" w:rsidRPr="0037389E" w:rsidRDefault="0037389E" w:rsidP="0037389E">
      <w:pPr>
        <w:spacing w:after="0" w:line="240" w:lineRule="atLeast"/>
        <w:contextualSpacing/>
        <w:rPr>
          <w:rFonts w:ascii="Segoe UI" w:hAnsi="Segoe UI" w:cs="Segoe UI"/>
          <w:color w:val="002060"/>
          <w:sz w:val="20"/>
          <w:szCs w:val="24"/>
          <w:u w:val="single"/>
          <w:lang w:val="el-GR"/>
        </w:rPr>
      </w:pPr>
      <w:r w:rsidRPr="0037389E">
        <w:rPr>
          <w:rFonts w:ascii="Segoe UI" w:hAnsi="Segoe UI" w:cs="Segoe UI"/>
          <w:i/>
          <w:color w:val="002060"/>
          <w:sz w:val="20"/>
          <w:szCs w:val="24"/>
          <w:u w:val="single"/>
          <w:lang w:val="el-GR"/>
        </w:rPr>
        <w:t>Άρτεμις</w:t>
      </w:r>
      <w:r w:rsidRPr="0037389E">
        <w:rPr>
          <w:rFonts w:ascii="Segoe UI" w:hAnsi="Segoe UI" w:cs="Segoe UI"/>
          <w:i/>
          <w:color w:val="002060"/>
          <w:sz w:val="20"/>
          <w:szCs w:val="24"/>
          <w:u w:val="single"/>
        </w:rPr>
        <w:t xml:space="preserve"> </w:t>
      </w:r>
      <w:r w:rsidRPr="0037389E">
        <w:rPr>
          <w:rFonts w:ascii="Segoe UI" w:hAnsi="Segoe UI" w:cs="Segoe UI"/>
          <w:i/>
          <w:color w:val="002060"/>
          <w:sz w:val="20"/>
          <w:szCs w:val="24"/>
          <w:u w:val="single"/>
          <w:lang w:val="el-GR"/>
        </w:rPr>
        <w:t>Γκαραγκάνη</w:t>
      </w:r>
      <w:r w:rsidRPr="0037389E">
        <w:rPr>
          <w:rFonts w:ascii="Segoe UI" w:hAnsi="Segoe UI" w:cs="Segoe UI"/>
          <w:i/>
          <w:color w:val="002060"/>
          <w:sz w:val="20"/>
          <w:szCs w:val="24"/>
          <w:u w:val="single"/>
        </w:rPr>
        <w:t>,</w:t>
      </w:r>
      <w:r w:rsidRPr="0037389E">
        <w:rPr>
          <w:rFonts w:ascii="Segoe UI" w:hAnsi="Segoe UI" w:cs="Segoe UI"/>
          <w:color w:val="002060"/>
          <w:sz w:val="20"/>
          <w:szCs w:val="24"/>
          <w:u w:val="single"/>
        </w:rPr>
        <w:t xml:space="preserve"> PR Manager</w:t>
      </w:r>
      <w:r w:rsidRPr="0037389E">
        <w:rPr>
          <w:rFonts w:ascii="Segoe UI" w:hAnsi="Segoe UI" w:cs="Segoe UI"/>
          <w:color w:val="002060"/>
          <w:sz w:val="20"/>
          <w:szCs w:val="24"/>
          <w:u w:val="single"/>
          <w:lang w:val="el-GR"/>
        </w:rPr>
        <w:t xml:space="preserve"> </w:t>
      </w:r>
    </w:p>
    <w:p w:rsidR="0037389E" w:rsidRDefault="0037389E" w:rsidP="0037389E">
      <w:pPr>
        <w:spacing w:after="0" w:line="240" w:lineRule="atLeast"/>
        <w:contextualSpacing/>
        <w:rPr>
          <w:rFonts w:ascii="Segoe UI" w:hAnsi="Segoe UI" w:cs="Segoe UI"/>
          <w:color w:val="002060"/>
          <w:sz w:val="20"/>
          <w:szCs w:val="24"/>
        </w:rPr>
      </w:pPr>
      <w:r w:rsidRPr="0037389E">
        <w:rPr>
          <w:rFonts w:ascii="Segoe UI" w:hAnsi="Segoe UI" w:cs="Segoe UI"/>
          <w:color w:val="002060"/>
          <w:sz w:val="20"/>
          <w:szCs w:val="24"/>
        </w:rPr>
        <w:t xml:space="preserve">T: 210 6600256_E: </w:t>
      </w:r>
      <w:hyperlink r:id="rId13" w:history="1">
        <w:r w:rsidRPr="0037389E">
          <w:rPr>
            <w:rFonts w:ascii="Segoe UI" w:hAnsi="Segoe UI" w:cs="Segoe UI"/>
            <w:color w:val="002060"/>
            <w:sz w:val="20"/>
            <w:szCs w:val="24"/>
          </w:rPr>
          <w:t>Artemis.Gkaragkani@beiersdorf.com</w:t>
        </w:r>
      </w:hyperlink>
      <w:r w:rsidRPr="0037389E">
        <w:rPr>
          <w:rFonts w:ascii="Segoe UI" w:hAnsi="Segoe UI" w:cs="Segoe UI"/>
          <w:color w:val="002060"/>
          <w:sz w:val="20"/>
          <w:szCs w:val="24"/>
        </w:rPr>
        <w:t xml:space="preserve"> </w:t>
      </w:r>
    </w:p>
    <w:p w:rsidR="002A3E3C" w:rsidRPr="002A3E3C" w:rsidRDefault="002A3E3C" w:rsidP="0037389E">
      <w:pPr>
        <w:pStyle w:val="BasicParagraph"/>
        <w:spacing w:line="240" w:lineRule="atLeast"/>
        <w:rPr>
          <w:rFonts w:ascii="Segoe UI" w:hAnsi="Segoe UI" w:cs="Segoe UI"/>
          <w:color w:val="002060"/>
          <w:sz w:val="20"/>
          <w:u w:val="single"/>
        </w:rPr>
      </w:pPr>
      <w:r>
        <w:rPr>
          <w:rFonts w:ascii="Segoe UI" w:hAnsi="Segoe UI" w:cs="Segoe UI"/>
          <w:i/>
          <w:color w:val="002060"/>
          <w:sz w:val="20"/>
          <w:u w:val="single"/>
          <w:lang w:val="el-GR"/>
        </w:rPr>
        <w:t>Μαρία</w:t>
      </w:r>
      <w:r w:rsidRPr="002A3E3C">
        <w:rPr>
          <w:rFonts w:ascii="Segoe UI" w:hAnsi="Segoe UI" w:cs="Segoe UI"/>
          <w:i/>
          <w:color w:val="002060"/>
          <w:sz w:val="20"/>
          <w:u w:val="single"/>
        </w:rPr>
        <w:t xml:space="preserve"> </w:t>
      </w:r>
      <w:r>
        <w:rPr>
          <w:rFonts w:ascii="Segoe UI" w:hAnsi="Segoe UI" w:cs="Segoe UI"/>
          <w:i/>
          <w:color w:val="002060"/>
          <w:sz w:val="20"/>
          <w:u w:val="single"/>
          <w:lang w:val="el-GR"/>
        </w:rPr>
        <w:t>Καραπλή</w:t>
      </w:r>
      <w:r w:rsidR="0037389E" w:rsidRPr="0037389E">
        <w:rPr>
          <w:rFonts w:ascii="Segoe UI" w:hAnsi="Segoe UI" w:cs="Segoe UI"/>
          <w:color w:val="002060"/>
          <w:sz w:val="20"/>
          <w:u w:val="single"/>
        </w:rPr>
        <w:t xml:space="preserve"> Account Manager </w:t>
      </w:r>
    </w:p>
    <w:p w:rsidR="0037389E" w:rsidRPr="0037389E" w:rsidRDefault="0037389E" w:rsidP="0037389E">
      <w:pPr>
        <w:pStyle w:val="BasicParagraph"/>
        <w:spacing w:line="240" w:lineRule="atLeast"/>
        <w:rPr>
          <w:rFonts w:ascii="Segoe UI" w:hAnsi="Segoe UI" w:cs="Segoe UI"/>
          <w:color w:val="002060"/>
          <w:sz w:val="20"/>
        </w:rPr>
      </w:pPr>
      <w:r w:rsidRPr="002A3E3C">
        <w:rPr>
          <w:rFonts w:ascii="Segoe UI" w:hAnsi="Segoe UI" w:cs="Segoe UI"/>
          <w:color w:val="002060"/>
          <w:sz w:val="20"/>
        </w:rPr>
        <w:t xml:space="preserve">T: 211 7501255_E: </w:t>
      </w:r>
      <w:hyperlink r:id="rId14" w:history="1">
        <w:r w:rsidR="004A3A45" w:rsidRPr="009F6D74">
          <w:rPr>
            <w:rStyle w:val="Hyperlink"/>
            <w:rFonts w:ascii="Segoe UI" w:hAnsi="Segoe UI" w:cs="Segoe UI"/>
            <w:sz w:val="20"/>
          </w:rPr>
          <w:t>mka@vando.gr</w:t>
        </w:r>
      </w:hyperlink>
    </w:p>
    <w:p w:rsidR="0037389E" w:rsidRPr="002A3E3C" w:rsidRDefault="0037389E" w:rsidP="0071571A">
      <w:pPr>
        <w:pStyle w:val="Default"/>
        <w:jc w:val="both"/>
        <w:rPr>
          <w:rFonts w:ascii="Segoe UI" w:hAnsi="Segoe UI" w:cs="Segoe UI"/>
          <w:color w:val="002060"/>
          <w:sz w:val="22"/>
          <w:szCs w:val="22"/>
          <w:lang w:val="en-US"/>
        </w:rPr>
      </w:pPr>
    </w:p>
    <w:p w:rsidR="0071571A" w:rsidRPr="000A380B" w:rsidRDefault="0071571A" w:rsidP="00C82998">
      <w:pPr>
        <w:pStyle w:val="Default"/>
        <w:jc w:val="both"/>
        <w:rPr>
          <w:rFonts w:ascii="Segoe UI" w:hAnsi="Segoe UI" w:cs="Segoe UI"/>
          <w:color w:val="002060"/>
          <w:sz w:val="22"/>
          <w:szCs w:val="22"/>
          <w:lang w:val="en-US"/>
        </w:rPr>
      </w:pPr>
    </w:p>
    <w:p w:rsidR="008E6304" w:rsidRPr="000A380B" w:rsidRDefault="008E6304" w:rsidP="005D2BE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Segoe UI" w:hAnsi="Segoe UI" w:cs="Segoe UI"/>
          <w:b/>
          <w:noProof/>
          <w:snapToGrid/>
          <w:color w:val="002060"/>
          <w:lang w:val="en-US"/>
        </w:rPr>
      </w:pPr>
    </w:p>
    <w:p w:rsidR="00DD01DD" w:rsidRPr="000A380B" w:rsidRDefault="00DD01DD" w:rsidP="006044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NiveaLight" w:hAnsi="NiveaLight" w:cs="Arial"/>
          <w:b/>
          <w:noProof/>
          <w:snapToGrid/>
          <w:color w:val="002060"/>
          <w:lang w:val="en-US"/>
        </w:rPr>
      </w:pPr>
    </w:p>
    <w:sectPr w:rsidR="00DD01DD" w:rsidRPr="000A380B" w:rsidSect="0037389E">
      <w:headerReference w:type="default" r:id="rId15"/>
      <w:footerReference w:type="default" r:id="rId16"/>
      <w:pgSz w:w="11906" w:h="16838"/>
      <w:pgMar w:top="2410" w:right="240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DF" w:rsidRPr="00DD663F" w:rsidRDefault="00A240DF">
      <w:pPr>
        <w:spacing w:after="0" w:line="240" w:lineRule="auto"/>
        <w:rPr>
          <w:szCs w:val="24"/>
        </w:rPr>
      </w:pPr>
      <w:r w:rsidRPr="00DD663F">
        <w:rPr>
          <w:szCs w:val="24"/>
        </w:rPr>
        <w:separator/>
      </w:r>
    </w:p>
  </w:endnote>
  <w:endnote w:type="continuationSeparator" w:id="0">
    <w:p w:rsidR="00A240DF" w:rsidRPr="00DD663F" w:rsidRDefault="00A240DF">
      <w:pPr>
        <w:spacing w:after="0" w:line="240" w:lineRule="auto"/>
        <w:rPr>
          <w:szCs w:val="24"/>
        </w:rPr>
      </w:pPr>
      <w:r w:rsidRPr="00DD663F"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iveaLight">
    <w:altName w:val="Times New Roman"/>
    <w:panose1 w:val="00000000000000000000"/>
    <w:charset w:val="A1"/>
    <w:family w:val="auto"/>
    <w:pitch w:val="variable"/>
    <w:sig w:usb0="800003AF" w:usb1="0000204B" w:usb2="00000000" w:usb3="00000000" w:csb0="0000009F" w:csb1="00000000"/>
  </w:font>
  <w:font w:name="NiveaBoldGR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4A" w:rsidRPr="00DD663F" w:rsidRDefault="003A064A">
    <w:pPr>
      <w:pStyle w:val="Footer"/>
      <w:jc w:val="center"/>
      <w:rPr>
        <w:rFonts w:ascii="NiveaLight" w:hAnsi="NiveaLight"/>
        <w:color w:val="000099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DF" w:rsidRPr="00DD663F" w:rsidRDefault="00A240DF">
      <w:pPr>
        <w:spacing w:after="0" w:line="240" w:lineRule="auto"/>
        <w:rPr>
          <w:szCs w:val="24"/>
        </w:rPr>
      </w:pPr>
      <w:r w:rsidRPr="00DD663F">
        <w:rPr>
          <w:szCs w:val="24"/>
        </w:rPr>
        <w:separator/>
      </w:r>
    </w:p>
  </w:footnote>
  <w:footnote w:type="continuationSeparator" w:id="0">
    <w:p w:rsidR="00A240DF" w:rsidRPr="00DD663F" w:rsidRDefault="00A240DF">
      <w:pPr>
        <w:spacing w:after="0" w:line="240" w:lineRule="auto"/>
        <w:rPr>
          <w:szCs w:val="24"/>
        </w:rPr>
      </w:pPr>
      <w:r w:rsidRPr="00DD663F">
        <w:rPr>
          <w:szCs w:val="24"/>
        </w:rPr>
        <w:continuationSeparator/>
      </w:r>
    </w:p>
  </w:footnote>
  <w:footnote w:id="1">
    <w:p w:rsidR="007647DA" w:rsidRPr="00DD7F8F" w:rsidRDefault="007647DA" w:rsidP="007647DA">
      <w:pPr>
        <w:pStyle w:val="FootnoteText"/>
        <w:rPr>
          <w:sz w:val="18"/>
          <w:szCs w:val="18"/>
          <w:lang w:val="en-US"/>
        </w:rPr>
      </w:pPr>
      <w:r w:rsidRPr="00DD7F8F">
        <w:rPr>
          <w:rFonts w:ascii="Segoe UI" w:hAnsi="Segoe UI" w:cs="Segoe UI"/>
          <w:color w:val="002060"/>
          <w:sz w:val="16"/>
          <w:szCs w:val="16"/>
          <w:lang w:val="el-GR" w:eastAsia="en-US"/>
        </w:rPr>
        <w:footnoteRef/>
      </w:r>
      <w:r w:rsidRPr="00DD7F8F">
        <w:rPr>
          <w:rFonts w:ascii="Segoe UI" w:hAnsi="Segoe UI" w:cs="Segoe UI"/>
          <w:color w:val="002060"/>
          <w:sz w:val="16"/>
          <w:szCs w:val="16"/>
          <w:lang w:val="el-GR" w:eastAsia="en-US"/>
        </w:rPr>
        <w:t xml:space="preserve"> </w:t>
      </w:r>
      <w:r w:rsidRPr="00DD7F8F">
        <w:rPr>
          <w:rFonts w:ascii="Segoe UI" w:hAnsi="Segoe UI" w:cs="Segoe UI"/>
          <w:color w:val="002060"/>
          <w:sz w:val="18"/>
          <w:szCs w:val="18"/>
          <w:lang w:val="el-GR" w:eastAsia="en-US"/>
        </w:rPr>
        <w:t>Αποτελέσματα Trier Social Stress Test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4A" w:rsidRPr="00DD663F" w:rsidRDefault="003A064A">
    <w:pPr>
      <w:pStyle w:val="Header"/>
      <w:rPr>
        <w:szCs w:val="24"/>
      </w:rPr>
    </w:pPr>
    <w:r>
      <w:rPr>
        <w:noProof/>
        <w:snapToGrid/>
        <w:lang w:val="el-GR"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-67310</wp:posOffset>
          </wp:positionV>
          <wp:extent cx="1183005" cy="1113155"/>
          <wp:effectExtent l="19050" t="0" r="0" b="0"/>
          <wp:wrapTight wrapText="bothSides">
            <wp:wrapPolygon edited="0">
              <wp:start x="-348" y="0"/>
              <wp:lineTo x="-348" y="21070"/>
              <wp:lineTo x="21565" y="21070"/>
              <wp:lineTo x="21565" y="0"/>
              <wp:lineTo x="-348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9721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1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663F">
      <w:rPr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F6B"/>
    <w:multiLevelType w:val="hybridMultilevel"/>
    <w:tmpl w:val="FA2ACE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084247"/>
    <w:multiLevelType w:val="hybridMultilevel"/>
    <w:tmpl w:val="2BD28252"/>
    <w:lvl w:ilvl="0" w:tplc="E8C42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020999"/>
    <w:multiLevelType w:val="hybridMultilevel"/>
    <w:tmpl w:val="B066CFD6"/>
    <w:lvl w:ilvl="0" w:tplc="00C27B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C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24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2B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00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04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4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6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23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97EDB"/>
    <w:multiLevelType w:val="hybridMultilevel"/>
    <w:tmpl w:val="B756E1D8"/>
    <w:lvl w:ilvl="0" w:tplc="BED2299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A1B13"/>
    <w:multiLevelType w:val="hybridMultilevel"/>
    <w:tmpl w:val="B5CCDEBE"/>
    <w:lvl w:ilvl="0" w:tplc="6598D6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544"/>
    <w:multiLevelType w:val="hybridMultilevel"/>
    <w:tmpl w:val="9C84ED8E"/>
    <w:lvl w:ilvl="0" w:tplc="71740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10F6"/>
    <w:multiLevelType w:val="hybridMultilevel"/>
    <w:tmpl w:val="F708B6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7925E6"/>
    <w:multiLevelType w:val="hybridMultilevel"/>
    <w:tmpl w:val="2E4A516A"/>
    <w:lvl w:ilvl="0" w:tplc="C2969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65F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40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46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CB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C8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ECC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E9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70283"/>
    <w:multiLevelType w:val="hybridMultilevel"/>
    <w:tmpl w:val="A16C16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F46AA"/>
    <w:multiLevelType w:val="hybridMultilevel"/>
    <w:tmpl w:val="7984623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B16556"/>
    <w:multiLevelType w:val="hybridMultilevel"/>
    <w:tmpl w:val="8FDA462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50D4667"/>
    <w:multiLevelType w:val="hybridMultilevel"/>
    <w:tmpl w:val="D99CF7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DF339C"/>
    <w:multiLevelType w:val="hybridMultilevel"/>
    <w:tmpl w:val="046CFC1A"/>
    <w:lvl w:ilvl="0" w:tplc="14D22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C1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4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6C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22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CA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419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8E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E3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47AE"/>
    <w:rsid w:val="000014FB"/>
    <w:rsid w:val="0000438E"/>
    <w:rsid w:val="000054BA"/>
    <w:rsid w:val="00010EFD"/>
    <w:rsid w:val="00014FF9"/>
    <w:rsid w:val="00017DA7"/>
    <w:rsid w:val="00020144"/>
    <w:rsid w:val="00023758"/>
    <w:rsid w:val="0002458C"/>
    <w:rsid w:val="00030546"/>
    <w:rsid w:val="00032B6B"/>
    <w:rsid w:val="00033625"/>
    <w:rsid w:val="00033810"/>
    <w:rsid w:val="00035054"/>
    <w:rsid w:val="00035717"/>
    <w:rsid w:val="000361D2"/>
    <w:rsid w:val="000363C3"/>
    <w:rsid w:val="000411C9"/>
    <w:rsid w:val="00043753"/>
    <w:rsid w:val="00046ACC"/>
    <w:rsid w:val="00047F64"/>
    <w:rsid w:val="0005212D"/>
    <w:rsid w:val="000530EA"/>
    <w:rsid w:val="00057181"/>
    <w:rsid w:val="00060875"/>
    <w:rsid w:val="00061F3E"/>
    <w:rsid w:val="00062087"/>
    <w:rsid w:val="00064671"/>
    <w:rsid w:val="00072C90"/>
    <w:rsid w:val="00073CBC"/>
    <w:rsid w:val="00080059"/>
    <w:rsid w:val="00083C53"/>
    <w:rsid w:val="0008679B"/>
    <w:rsid w:val="00095D1E"/>
    <w:rsid w:val="0009696B"/>
    <w:rsid w:val="00096EFA"/>
    <w:rsid w:val="000A106D"/>
    <w:rsid w:val="000A342A"/>
    <w:rsid w:val="000A380B"/>
    <w:rsid w:val="000A5547"/>
    <w:rsid w:val="000A5AFA"/>
    <w:rsid w:val="000A6B27"/>
    <w:rsid w:val="000B19A5"/>
    <w:rsid w:val="000B7666"/>
    <w:rsid w:val="000D2639"/>
    <w:rsid w:val="000D3C89"/>
    <w:rsid w:val="000E1F7D"/>
    <w:rsid w:val="000E2634"/>
    <w:rsid w:val="000E47D7"/>
    <w:rsid w:val="000E5D43"/>
    <w:rsid w:val="000F3685"/>
    <w:rsid w:val="000F4EFA"/>
    <w:rsid w:val="000F69E8"/>
    <w:rsid w:val="00100A39"/>
    <w:rsid w:val="0010212E"/>
    <w:rsid w:val="00104FA7"/>
    <w:rsid w:val="00105F89"/>
    <w:rsid w:val="001075B9"/>
    <w:rsid w:val="001079A0"/>
    <w:rsid w:val="001107D7"/>
    <w:rsid w:val="00110BEB"/>
    <w:rsid w:val="00113613"/>
    <w:rsid w:val="00114776"/>
    <w:rsid w:val="0011626C"/>
    <w:rsid w:val="00121073"/>
    <w:rsid w:val="00122CD6"/>
    <w:rsid w:val="001238C4"/>
    <w:rsid w:val="00123BD8"/>
    <w:rsid w:val="001254A8"/>
    <w:rsid w:val="00125B13"/>
    <w:rsid w:val="00130537"/>
    <w:rsid w:val="00132F10"/>
    <w:rsid w:val="00134EC4"/>
    <w:rsid w:val="001368DF"/>
    <w:rsid w:val="001405B2"/>
    <w:rsid w:val="0014142F"/>
    <w:rsid w:val="00144B89"/>
    <w:rsid w:val="001511C7"/>
    <w:rsid w:val="00154E29"/>
    <w:rsid w:val="0015533F"/>
    <w:rsid w:val="00156398"/>
    <w:rsid w:val="001577AE"/>
    <w:rsid w:val="001648C6"/>
    <w:rsid w:val="00171CA9"/>
    <w:rsid w:val="0017592F"/>
    <w:rsid w:val="001837B4"/>
    <w:rsid w:val="00183C57"/>
    <w:rsid w:val="001868B8"/>
    <w:rsid w:val="00186EEF"/>
    <w:rsid w:val="00190B15"/>
    <w:rsid w:val="001919AE"/>
    <w:rsid w:val="00195DD0"/>
    <w:rsid w:val="001A0796"/>
    <w:rsid w:val="001A2FBA"/>
    <w:rsid w:val="001A5796"/>
    <w:rsid w:val="001B11DE"/>
    <w:rsid w:val="001B12CE"/>
    <w:rsid w:val="001B1CE2"/>
    <w:rsid w:val="001B4E08"/>
    <w:rsid w:val="001C07A2"/>
    <w:rsid w:val="001C3A5B"/>
    <w:rsid w:val="001C6A25"/>
    <w:rsid w:val="001D121B"/>
    <w:rsid w:val="001D466A"/>
    <w:rsid w:val="001D7D0C"/>
    <w:rsid w:val="001E3912"/>
    <w:rsid w:val="001F7A1F"/>
    <w:rsid w:val="001F7C36"/>
    <w:rsid w:val="0020013F"/>
    <w:rsid w:val="00206AC1"/>
    <w:rsid w:val="002176A9"/>
    <w:rsid w:val="00224EF6"/>
    <w:rsid w:val="0022582D"/>
    <w:rsid w:val="002267E3"/>
    <w:rsid w:val="00234CB0"/>
    <w:rsid w:val="00240781"/>
    <w:rsid w:val="00243257"/>
    <w:rsid w:val="0024634E"/>
    <w:rsid w:val="00247948"/>
    <w:rsid w:val="00251936"/>
    <w:rsid w:val="002525D7"/>
    <w:rsid w:val="00253A86"/>
    <w:rsid w:val="002555EB"/>
    <w:rsid w:val="002556CD"/>
    <w:rsid w:val="002626E5"/>
    <w:rsid w:val="002631B8"/>
    <w:rsid w:val="00266E63"/>
    <w:rsid w:val="00272D95"/>
    <w:rsid w:val="00274315"/>
    <w:rsid w:val="0027702B"/>
    <w:rsid w:val="00281F25"/>
    <w:rsid w:val="0028756C"/>
    <w:rsid w:val="00292EEB"/>
    <w:rsid w:val="00296CB0"/>
    <w:rsid w:val="00297ED0"/>
    <w:rsid w:val="002A01F9"/>
    <w:rsid w:val="002A0468"/>
    <w:rsid w:val="002A1816"/>
    <w:rsid w:val="002A1EF1"/>
    <w:rsid w:val="002A3E3C"/>
    <w:rsid w:val="002A6BA3"/>
    <w:rsid w:val="002A7EF4"/>
    <w:rsid w:val="002B2396"/>
    <w:rsid w:val="002B3CB9"/>
    <w:rsid w:val="002B48AC"/>
    <w:rsid w:val="002B49D3"/>
    <w:rsid w:val="002B588A"/>
    <w:rsid w:val="002B656E"/>
    <w:rsid w:val="002C0130"/>
    <w:rsid w:val="002C18FA"/>
    <w:rsid w:val="002C2F16"/>
    <w:rsid w:val="002C5111"/>
    <w:rsid w:val="002D0A75"/>
    <w:rsid w:val="002D129D"/>
    <w:rsid w:val="002D6E32"/>
    <w:rsid w:val="002D76B0"/>
    <w:rsid w:val="002E04F8"/>
    <w:rsid w:val="002E4CC3"/>
    <w:rsid w:val="002E5110"/>
    <w:rsid w:val="002E6F8B"/>
    <w:rsid w:val="002E708B"/>
    <w:rsid w:val="002F0821"/>
    <w:rsid w:val="002F1170"/>
    <w:rsid w:val="002F3F2C"/>
    <w:rsid w:val="002F4042"/>
    <w:rsid w:val="002F5633"/>
    <w:rsid w:val="002F5AEF"/>
    <w:rsid w:val="003013D0"/>
    <w:rsid w:val="00302073"/>
    <w:rsid w:val="00304BF7"/>
    <w:rsid w:val="003054BA"/>
    <w:rsid w:val="0030571A"/>
    <w:rsid w:val="0031067A"/>
    <w:rsid w:val="003118AA"/>
    <w:rsid w:val="00316626"/>
    <w:rsid w:val="00317C91"/>
    <w:rsid w:val="0032369C"/>
    <w:rsid w:val="00330510"/>
    <w:rsid w:val="00334356"/>
    <w:rsid w:val="0033780D"/>
    <w:rsid w:val="00340F48"/>
    <w:rsid w:val="00341F93"/>
    <w:rsid w:val="00345144"/>
    <w:rsid w:val="00346FEE"/>
    <w:rsid w:val="0034782C"/>
    <w:rsid w:val="00354BEA"/>
    <w:rsid w:val="0036168E"/>
    <w:rsid w:val="00362A48"/>
    <w:rsid w:val="00372F50"/>
    <w:rsid w:val="0037389E"/>
    <w:rsid w:val="00381CF4"/>
    <w:rsid w:val="00383280"/>
    <w:rsid w:val="0038413F"/>
    <w:rsid w:val="00385B8F"/>
    <w:rsid w:val="0039297D"/>
    <w:rsid w:val="003932C9"/>
    <w:rsid w:val="00397E31"/>
    <w:rsid w:val="003A064A"/>
    <w:rsid w:val="003A24C6"/>
    <w:rsid w:val="003A255B"/>
    <w:rsid w:val="003A2D67"/>
    <w:rsid w:val="003A675D"/>
    <w:rsid w:val="003B2B6A"/>
    <w:rsid w:val="003B5143"/>
    <w:rsid w:val="003B7051"/>
    <w:rsid w:val="003C1159"/>
    <w:rsid w:val="003C197A"/>
    <w:rsid w:val="003C48F4"/>
    <w:rsid w:val="003C5211"/>
    <w:rsid w:val="003D1781"/>
    <w:rsid w:val="003D1BF7"/>
    <w:rsid w:val="003D399C"/>
    <w:rsid w:val="003D6700"/>
    <w:rsid w:val="003E4185"/>
    <w:rsid w:val="003E4DFA"/>
    <w:rsid w:val="003F7237"/>
    <w:rsid w:val="004143D0"/>
    <w:rsid w:val="0042077E"/>
    <w:rsid w:val="004209F5"/>
    <w:rsid w:val="00421FC0"/>
    <w:rsid w:val="00422AFD"/>
    <w:rsid w:val="00432454"/>
    <w:rsid w:val="004346A9"/>
    <w:rsid w:val="00435221"/>
    <w:rsid w:val="004417A2"/>
    <w:rsid w:val="00441A3C"/>
    <w:rsid w:val="00444750"/>
    <w:rsid w:val="004465C3"/>
    <w:rsid w:val="00446A20"/>
    <w:rsid w:val="00446DEE"/>
    <w:rsid w:val="00447F97"/>
    <w:rsid w:val="00456236"/>
    <w:rsid w:val="00460F2D"/>
    <w:rsid w:val="00461974"/>
    <w:rsid w:val="00462192"/>
    <w:rsid w:val="00464125"/>
    <w:rsid w:val="00464377"/>
    <w:rsid w:val="00465D7D"/>
    <w:rsid w:val="00465DEF"/>
    <w:rsid w:val="0046608F"/>
    <w:rsid w:val="0046794A"/>
    <w:rsid w:val="00470D32"/>
    <w:rsid w:val="004711F5"/>
    <w:rsid w:val="004728A2"/>
    <w:rsid w:val="00473813"/>
    <w:rsid w:val="00473C1A"/>
    <w:rsid w:val="00473D1B"/>
    <w:rsid w:val="00475A9A"/>
    <w:rsid w:val="00476F22"/>
    <w:rsid w:val="00477F67"/>
    <w:rsid w:val="004800A3"/>
    <w:rsid w:val="00480497"/>
    <w:rsid w:val="00480B35"/>
    <w:rsid w:val="004817C6"/>
    <w:rsid w:val="004819D4"/>
    <w:rsid w:val="004821F5"/>
    <w:rsid w:val="00483775"/>
    <w:rsid w:val="00483880"/>
    <w:rsid w:val="00483C87"/>
    <w:rsid w:val="00484A0A"/>
    <w:rsid w:val="00485821"/>
    <w:rsid w:val="00490FF7"/>
    <w:rsid w:val="00492093"/>
    <w:rsid w:val="00495CA8"/>
    <w:rsid w:val="00495D0B"/>
    <w:rsid w:val="004A3A45"/>
    <w:rsid w:val="004A3B42"/>
    <w:rsid w:val="004A42CC"/>
    <w:rsid w:val="004A6A4E"/>
    <w:rsid w:val="004A762B"/>
    <w:rsid w:val="004A78DD"/>
    <w:rsid w:val="004A7D83"/>
    <w:rsid w:val="004A7EFD"/>
    <w:rsid w:val="004B056D"/>
    <w:rsid w:val="004B0AC3"/>
    <w:rsid w:val="004B14F7"/>
    <w:rsid w:val="004B29C0"/>
    <w:rsid w:val="004B3C75"/>
    <w:rsid w:val="004B424F"/>
    <w:rsid w:val="004B507C"/>
    <w:rsid w:val="004B53E8"/>
    <w:rsid w:val="004C17B0"/>
    <w:rsid w:val="004C1E66"/>
    <w:rsid w:val="004C3E17"/>
    <w:rsid w:val="004C40B9"/>
    <w:rsid w:val="004C4FC2"/>
    <w:rsid w:val="004C5EC0"/>
    <w:rsid w:val="004C6190"/>
    <w:rsid w:val="004C6D0E"/>
    <w:rsid w:val="004C7A99"/>
    <w:rsid w:val="004D1888"/>
    <w:rsid w:val="004D4C19"/>
    <w:rsid w:val="004D7267"/>
    <w:rsid w:val="004E1897"/>
    <w:rsid w:val="004E7F25"/>
    <w:rsid w:val="004F197B"/>
    <w:rsid w:val="004F33F8"/>
    <w:rsid w:val="00501950"/>
    <w:rsid w:val="0050246A"/>
    <w:rsid w:val="00505508"/>
    <w:rsid w:val="005107EC"/>
    <w:rsid w:val="005114CE"/>
    <w:rsid w:val="005126C3"/>
    <w:rsid w:val="0051635D"/>
    <w:rsid w:val="0051698B"/>
    <w:rsid w:val="00516C70"/>
    <w:rsid w:val="005201F8"/>
    <w:rsid w:val="00520EAE"/>
    <w:rsid w:val="005230BC"/>
    <w:rsid w:val="00526C08"/>
    <w:rsid w:val="0053042A"/>
    <w:rsid w:val="00531858"/>
    <w:rsid w:val="0053210C"/>
    <w:rsid w:val="00534C6E"/>
    <w:rsid w:val="005352FB"/>
    <w:rsid w:val="0053698B"/>
    <w:rsid w:val="005401F8"/>
    <w:rsid w:val="005404FD"/>
    <w:rsid w:val="0054079A"/>
    <w:rsid w:val="00541136"/>
    <w:rsid w:val="00542A80"/>
    <w:rsid w:val="005440C9"/>
    <w:rsid w:val="00550A3D"/>
    <w:rsid w:val="00551938"/>
    <w:rsid w:val="00553227"/>
    <w:rsid w:val="00553A3B"/>
    <w:rsid w:val="00553DB8"/>
    <w:rsid w:val="0055776C"/>
    <w:rsid w:val="005604AE"/>
    <w:rsid w:val="00567ED7"/>
    <w:rsid w:val="00567FA3"/>
    <w:rsid w:val="0057125B"/>
    <w:rsid w:val="00571CA2"/>
    <w:rsid w:val="00573833"/>
    <w:rsid w:val="005748C6"/>
    <w:rsid w:val="00575DE9"/>
    <w:rsid w:val="00576D9A"/>
    <w:rsid w:val="00577739"/>
    <w:rsid w:val="005807ED"/>
    <w:rsid w:val="0058248E"/>
    <w:rsid w:val="00582B7F"/>
    <w:rsid w:val="0058330F"/>
    <w:rsid w:val="00585ADA"/>
    <w:rsid w:val="00595496"/>
    <w:rsid w:val="00596BB2"/>
    <w:rsid w:val="005A0E18"/>
    <w:rsid w:val="005A2834"/>
    <w:rsid w:val="005A2E43"/>
    <w:rsid w:val="005A5D50"/>
    <w:rsid w:val="005B260C"/>
    <w:rsid w:val="005B2CA4"/>
    <w:rsid w:val="005B45EE"/>
    <w:rsid w:val="005C2F15"/>
    <w:rsid w:val="005C443C"/>
    <w:rsid w:val="005C469A"/>
    <w:rsid w:val="005C51A5"/>
    <w:rsid w:val="005C5DA1"/>
    <w:rsid w:val="005C633B"/>
    <w:rsid w:val="005C778C"/>
    <w:rsid w:val="005D0AE9"/>
    <w:rsid w:val="005D1C10"/>
    <w:rsid w:val="005D2BE0"/>
    <w:rsid w:val="005D2EB3"/>
    <w:rsid w:val="005D4A69"/>
    <w:rsid w:val="005D63F4"/>
    <w:rsid w:val="005E3934"/>
    <w:rsid w:val="005E4A75"/>
    <w:rsid w:val="005E4FAD"/>
    <w:rsid w:val="005F091C"/>
    <w:rsid w:val="005F5F9E"/>
    <w:rsid w:val="005F6CD0"/>
    <w:rsid w:val="00600072"/>
    <w:rsid w:val="00600AE5"/>
    <w:rsid w:val="0060129A"/>
    <w:rsid w:val="0060246F"/>
    <w:rsid w:val="00604409"/>
    <w:rsid w:val="006106B7"/>
    <w:rsid w:val="00610C9E"/>
    <w:rsid w:val="00612763"/>
    <w:rsid w:val="006140E1"/>
    <w:rsid w:val="006233B3"/>
    <w:rsid w:val="00626C51"/>
    <w:rsid w:val="00631D00"/>
    <w:rsid w:val="00636973"/>
    <w:rsid w:val="00636C8F"/>
    <w:rsid w:val="006415AD"/>
    <w:rsid w:val="00641FA4"/>
    <w:rsid w:val="00643A66"/>
    <w:rsid w:val="00646F17"/>
    <w:rsid w:val="006506C7"/>
    <w:rsid w:val="00650B92"/>
    <w:rsid w:val="00653292"/>
    <w:rsid w:val="00657604"/>
    <w:rsid w:val="006607F0"/>
    <w:rsid w:val="0066543C"/>
    <w:rsid w:val="00666DFC"/>
    <w:rsid w:val="006703F9"/>
    <w:rsid w:val="006727A7"/>
    <w:rsid w:val="0067667B"/>
    <w:rsid w:val="00680E05"/>
    <w:rsid w:val="006846F6"/>
    <w:rsid w:val="00685989"/>
    <w:rsid w:val="00685B1A"/>
    <w:rsid w:val="00685B56"/>
    <w:rsid w:val="00687D95"/>
    <w:rsid w:val="0069053E"/>
    <w:rsid w:val="00694C99"/>
    <w:rsid w:val="00696BE8"/>
    <w:rsid w:val="006A4246"/>
    <w:rsid w:val="006B030D"/>
    <w:rsid w:val="006B03C3"/>
    <w:rsid w:val="006B0E6B"/>
    <w:rsid w:val="006B2160"/>
    <w:rsid w:val="006B34B2"/>
    <w:rsid w:val="006B4127"/>
    <w:rsid w:val="006B4738"/>
    <w:rsid w:val="006B73B6"/>
    <w:rsid w:val="006C37C9"/>
    <w:rsid w:val="006C6133"/>
    <w:rsid w:val="006C685D"/>
    <w:rsid w:val="006C7C3B"/>
    <w:rsid w:val="006D2C09"/>
    <w:rsid w:val="006D6625"/>
    <w:rsid w:val="006E24ED"/>
    <w:rsid w:val="006E2C76"/>
    <w:rsid w:val="006E46E7"/>
    <w:rsid w:val="006E67C5"/>
    <w:rsid w:val="006F1D5F"/>
    <w:rsid w:val="006F49F5"/>
    <w:rsid w:val="006F56FE"/>
    <w:rsid w:val="006F69CA"/>
    <w:rsid w:val="00705AA0"/>
    <w:rsid w:val="0071571A"/>
    <w:rsid w:val="00716410"/>
    <w:rsid w:val="007165C8"/>
    <w:rsid w:val="00716F91"/>
    <w:rsid w:val="00717A1E"/>
    <w:rsid w:val="00721DB5"/>
    <w:rsid w:val="007229A8"/>
    <w:rsid w:val="00724113"/>
    <w:rsid w:val="00727FF4"/>
    <w:rsid w:val="00730153"/>
    <w:rsid w:val="0073115E"/>
    <w:rsid w:val="007318C1"/>
    <w:rsid w:val="0073366C"/>
    <w:rsid w:val="0073512B"/>
    <w:rsid w:val="00735BA3"/>
    <w:rsid w:val="00735EE1"/>
    <w:rsid w:val="00742FF9"/>
    <w:rsid w:val="00743D52"/>
    <w:rsid w:val="00745EE4"/>
    <w:rsid w:val="007521AA"/>
    <w:rsid w:val="007521E5"/>
    <w:rsid w:val="0075344A"/>
    <w:rsid w:val="00755B9E"/>
    <w:rsid w:val="00756306"/>
    <w:rsid w:val="00756559"/>
    <w:rsid w:val="00760BFE"/>
    <w:rsid w:val="007616CA"/>
    <w:rsid w:val="007647DA"/>
    <w:rsid w:val="00770158"/>
    <w:rsid w:val="00771B83"/>
    <w:rsid w:val="00781021"/>
    <w:rsid w:val="00796316"/>
    <w:rsid w:val="00796D56"/>
    <w:rsid w:val="007A2412"/>
    <w:rsid w:val="007A77AC"/>
    <w:rsid w:val="007A7D77"/>
    <w:rsid w:val="007B108D"/>
    <w:rsid w:val="007B167F"/>
    <w:rsid w:val="007B1B29"/>
    <w:rsid w:val="007B3088"/>
    <w:rsid w:val="007B674D"/>
    <w:rsid w:val="007C0FE2"/>
    <w:rsid w:val="007C2512"/>
    <w:rsid w:val="007C3B5F"/>
    <w:rsid w:val="007C699F"/>
    <w:rsid w:val="007C6C16"/>
    <w:rsid w:val="007C7F0E"/>
    <w:rsid w:val="007D11E7"/>
    <w:rsid w:val="007D73E4"/>
    <w:rsid w:val="007D79D4"/>
    <w:rsid w:val="007E098A"/>
    <w:rsid w:val="007E3948"/>
    <w:rsid w:val="007F2130"/>
    <w:rsid w:val="007F5850"/>
    <w:rsid w:val="008016C4"/>
    <w:rsid w:val="008018E7"/>
    <w:rsid w:val="008106A5"/>
    <w:rsid w:val="008121BA"/>
    <w:rsid w:val="00812921"/>
    <w:rsid w:val="00813E13"/>
    <w:rsid w:val="00814C8B"/>
    <w:rsid w:val="0081534D"/>
    <w:rsid w:val="00820399"/>
    <w:rsid w:val="0082131F"/>
    <w:rsid w:val="008222ED"/>
    <w:rsid w:val="00822356"/>
    <w:rsid w:val="0083214E"/>
    <w:rsid w:val="00832367"/>
    <w:rsid w:val="008400CD"/>
    <w:rsid w:val="00840AB9"/>
    <w:rsid w:val="0085362B"/>
    <w:rsid w:val="0085497C"/>
    <w:rsid w:val="00855DE4"/>
    <w:rsid w:val="0085725A"/>
    <w:rsid w:val="00862605"/>
    <w:rsid w:val="0086769A"/>
    <w:rsid w:val="00872662"/>
    <w:rsid w:val="00876AEA"/>
    <w:rsid w:val="008771EB"/>
    <w:rsid w:val="00885DF4"/>
    <w:rsid w:val="008902C1"/>
    <w:rsid w:val="00890A6B"/>
    <w:rsid w:val="00891A60"/>
    <w:rsid w:val="008A6170"/>
    <w:rsid w:val="008A6FBB"/>
    <w:rsid w:val="008A7366"/>
    <w:rsid w:val="008B254B"/>
    <w:rsid w:val="008B41F7"/>
    <w:rsid w:val="008B6FBF"/>
    <w:rsid w:val="008B7310"/>
    <w:rsid w:val="008B7E8C"/>
    <w:rsid w:val="008C165D"/>
    <w:rsid w:val="008C37CF"/>
    <w:rsid w:val="008C67EE"/>
    <w:rsid w:val="008C73C1"/>
    <w:rsid w:val="008C79A9"/>
    <w:rsid w:val="008C7A8E"/>
    <w:rsid w:val="008D1521"/>
    <w:rsid w:val="008D68F2"/>
    <w:rsid w:val="008E4D32"/>
    <w:rsid w:val="008E550B"/>
    <w:rsid w:val="008E6304"/>
    <w:rsid w:val="008E7196"/>
    <w:rsid w:val="008E7A19"/>
    <w:rsid w:val="008F10B4"/>
    <w:rsid w:val="008F1708"/>
    <w:rsid w:val="008F27EC"/>
    <w:rsid w:val="008F2C75"/>
    <w:rsid w:val="0090031F"/>
    <w:rsid w:val="009013A3"/>
    <w:rsid w:val="00901DC2"/>
    <w:rsid w:val="00903207"/>
    <w:rsid w:val="009102C4"/>
    <w:rsid w:val="0091254A"/>
    <w:rsid w:val="009174A2"/>
    <w:rsid w:val="00920BF9"/>
    <w:rsid w:val="00921BCF"/>
    <w:rsid w:val="00926E07"/>
    <w:rsid w:val="00927120"/>
    <w:rsid w:val="00930AF6"/>
    <w:rsid w:val="00931918"/>
    <w:rsid w:val="00932958"/>
    <w:rsid w:val="00936B0F"/>
    <w:rsid w:val="00941F8E"/>
    <w:rsid w:val="00942280"/>
    <w:rsid w:val="00944F99"/>
    <w:rsid w:val="00952CAF"/>
    <w:rsid w:val="009567AE"/>
    <w:rsid w:val="00961917"/>
    <w:rsid w:val="00965C6B"/>
    <w:rsid w:val="009679F3"/>
    <w:rsid w:val="00970E84"/>
    <w:rsid w:val="00973629"/>
    <w:rsid w:val="0097399C"/>
    <w:rsid w:val="009743E9"/>
    <w:rsid w:val="0097442D"/>
    <w:rsid w:val="00975A4C"/>
    <w:rsid w:val="00980897"/>
    <w:rsid w:val="00980F1F"/>
    <w:rsid w:val="00980F6E"/>
    <w:rsid w:val="009867C1"/>
    <w:rsid w:val="0099273C"/>
    <w:rsid w:val="0099682A"/>
    <w:rsid w:val="009A0938"/>
    <w:rsid w:val="009B3986"/>
    <w:rsid w:val="009B3D3F"/>
    <w:rsid w:val="009C2FF7"/>
    <w:rsid w:val="009D70E8"/>
    <w:rsid w:val="009E1C03"/>
    <w:rsid w:val="009E4094"/>
    <w:rsid w:val="009E5F21"/>
    <w:rsid w:val="009F1442"/>
    <w:rsid w:val="009F2E05"/>
    <w:rsid w:val="009F374D"/>
    <w:rsid w:val="009F43C8"/>
    <w:rsid w:val="009F53ED"/>
    <w:rsid w:val="00A10A76"/>
    <w:rsid w:val="00A139FA"/>
    <w:rsid w:val="00A142AF"/>
    <w:rsid w:val="00A14313"/>
    <w:rsid w:val="00A15227"/>
    <w:rsid w:val="00A1614D"/>
    <w:rsid w:val="00A22D80"/>
    <w:rsid w:val="00A23496"/>
    <w:rsid w:val="00A240DF"/>
    <w:rsid w:val="00A36491"/>
    <w:rsid w:val="00A36AF2"/>
    <w:rsid w:val="00A3763A"/>
    <w:rsid w:val="00A43711"/>
    <w:rsid w:val="00A43715"/>
    <w:rsid w:val="00A50D36"/>
    <w:rsid w:val="00A52944"/>
    <w:rsid w:val="00A6054C"/>
    <w:rsid w:val="00A73CC4"/>
    <w:rsid w:val="00A74E36"/>
    <w:rsid w:val="00A82941"/>
    <w:rsid w:val="00A835EF"/>
    <w:rsid w:val="00A90309"/>
    <w:rsid w:val="00A911BF"/>
    <w:rsid w:val="00A93029"/>
    <w:rsid w:val="00A95FAA"/>
    <w:rsid w:val="00A96999"/>
    <w:rsid w:val="00AA5444"/>
    <w:rsid w:val="00AA6C40"/>
    <w:rsid w:val="00AB05C9"/>
    <w:rsid w:val="00AB0EEC"/>
    <w:rsid w:val="00AB22BC"/>
    <w:rsid w:val="00AB3357"/>
    <w:rsid w:val="00AB561B"/>
    <w:rsid w:val="00AB68E5"/>
    <w:rsid w:val="00AC144A"/>
    <w:rsid w:val="00AC369E"/>
    <w:rsid w:val="00AC6BA8"/>
    <w:rsid w:val="00AC7FD9"/>
    <w:rsid w:val="00AE5F22"/>
    <w:rsid w:val="00AE7C36"/>
    <w:rsid w:val="00AF0A73"/>
    <w:rsid w:val="00AF1652"/>
    <w:rsid w:val="00AF4243"/>
    <w:rsid w:val="00AF4B34"/>
    <w:rsid w:val="00AF5B2F"/>
    <w:rsid w:val="00AF696B"/>
    <w:rsid w:val="00B00A0A"/>
    <w:rsid w:val="00B020C7"/>
    <w:rsid w:val="00B02A8C"/>
    <w:rsid w:val="00B04065"/>
    <w:rsid w:val="00B0605B"/>
    <w:rsid w:val="00B06FFD"/>
    <w:rsid w:val="00B21628"/>
    <w:rsid w:val="00B25280"/>
    <w:rsid w:val="00B268AE"/>
    <w:rsid w:val="00B276DC"/>
    <w:rsid w:val="00B3072A"/>
    <w:rsid w:val="00B31D23"/>
    <w:rsid w:val="00B35B1C"/>
    <w:rsid w:val="00B35D93"/>
    <w:rsid w:val="00B40959"/>
    <w:rsid w:val="00B42C4E"/>
    <w:rsid w:val="00B43F67"/>
    <w:rsid w:val="00B44B9F"/>
    <w:rsid w:val="00B45318"/>
    <w:rsid w:val="00B473A8"/>
    <w:rsid w:val="00B5235E"/>
    <w:rsid w:val="00B539F5"/>
    <w:rsid w:val="00B631A4"/>
    <w:rsid w:val="00B66406"/>
    <w:rsid w:val="00B66D69"/>
    <w:rsid w:val="00B67A4B"/>
    <w:rsid w:val="00B70AB3"/>
    <w:rsid w:val="00B7334C"/>
    <w:rsid w:val="00B73E1B"/>
    <w:rsid w:val="00B764B8"/>
    <w:rsid w:val="00B82D2E"/>
    <w:rsid w:val="00B83153"/>
    <w:rsid w:val="00B83E47"/>
    <w:rsid w:val="00B85048"/>
    <w:rsid w:val="00B9062C"/>
    <w:rsid w:val="00B94CB6"/>
    <w:rsid w:val="00B97F2A"/>
    <w:rsid w:val="00BA00AB"/>
    <w:rsid w:val="00BA0513"/>
    <w:rsid w:val="00BA15CB"/>
    <w:rsid w:val="00BA67F6"/>
    <w:rsid w:val="00BB09CC"/>
    <w:rsid w:val="00BB2FB5"/>
    <w:rsid w:val="00BB7551"/>
    <w:rsid w:val="00BC192C"/>
    <w:rsid w:val="00BC1E37"/>
    <w:rsid w:val="00BC3061"/>
    <w:rsid w:val="00BC75C2"/>
    <w:rsid w:val="00BC7DB9"/>
    <w:rsid w:val="00BD093D"/>
    <w:rsid w:val="00BD416B"/>
    <w:rsid w:val="00BD5B37"/>
    <w:rsid w:val="00BD6DD0"/>
    <w:rsid w:val="00BE6476"/>
    <w:rsid w:val="00BE719A"/>
    <w:rsid w:val="00BF22F2"/>
    <w:rsid w:val="00BF26B7"/>
    <w:rsid w:val="00BF2ADC"/>
    <w:rsid w:val="00C01447"/>
    <w:rsid w:val="00C03BBD"/>
    <w:rsid w:val="00C16279"/>
    <w:rsid w:val="00C17610"/>
    <w:rsid w:val="00C20A7A"/>
    <w:rsid w:val="00C21252"/>
    <w:rsid w:val="00C24537"/>
    <w:rsid w:val="00C26A36"/>
    <w:rsid w:val="00C26F31"/>
    <w:rsid w:val="00C3322A"/>
    <w:rsid w:val="00C36018"/>
    <w:rsid w:val="00C3656D"/>
    <w:rsid w:val="00C36746"/>
    <w:rsid w:val="00C421EF"/>
    <w:rsid w:val="00C43114"/>
    <w:rsid w:val="00C45F6E"/>
    <w:rsid w:val="00C46A55"/>
    <w:rsid w:val="00C46CBB"/>
    <w:rsid w:val="00C51027"/>
    <w:rsid w:val="00C521D0"/>
    <w:rsid w:val="00C61A29"/>
    <w:rsid w:val="00C62E6B"/>
    <w:rsid w:val="00C636AE"/>
    <w:rsid w:val="00C64756"/>
    <w:rsid w:val="00C7025D"/>
    <w:rsid w:val="00C73A41"/>
    <w:rsid w:val="00C8113E"/>
    <w:rsid w:val="00C82905"/>
    <w:rsid w:val="00C82998"/>
    <w:rsid w:val="00C86626"/>
    <w:rsid w:val="00C86B09"/>
    <w:rsid w:val="00C8737F"/>
    <w:rsid w:val="00C877F5"/>
    <w:rsid w:val="00C91CDD"/>
    <w:rsid w:val="00C932DD"/>
    <w:rsid w:val="00C93393"/>
    <w:rsid w:val="00C94CB1"/>
    <w:rsid w:val="00CA165B"/>
    <w:rsid w:val="00CA1A7C"/>
    <w:rsid w:val="00CA2E96"/>
    <w:rsid w:val="00CA7C23"/>
    <w:rsid w:val="00CB0792"/>
    <w:rsid w:val="00CB5AD0"/>
    <w:rsid w:val="00CB7262"/>
    <w:rsid w:val="00CB7F35"/>
    <w:rsid w:val="00CC081C"/>
    <w:rsid w:val="00CC4B4E"/>
    <w:rsid w:val="00CD0AD6"/>
    <w:rsid w:val="00CD1459"/>
    <w:rsid w:val="00CD22A8"/>
    <w:rsid w:val="00CD3C38"/>
    <w:rsid w:val="00CE2792"/>
    <w:rsid w:val="00CE3D39"/>
    <w:rsid w:val="00CE60EE"/>
    <w:rsid w:val="00CF09F0"/>
    <w:rsid w:val="00CF31F2"/>
    <w:rsid w:val="00CF3C1A"/>
    <w:rsid w:val="00CF47CB"/>
    <w:rsid w:val="00CF6479"/>
    <w:rsid w:val="00CF679C"/>
    <w:rsid w:val="00CF7CD9"/>
    <w:rsid w:val="00D00923"/>
    <w:rsid w:val="00D022E0"/>
    <w:rsid w:val="00D0314F"/>
    <w:rsid w:val="00D073FE"/>
    <w:rsid w:val="00D121CE"/>
    <w:rsid w:val="00D129CF"/>
    <w:rsid w:val="00D12A0A"/>
    <w:rsid w:val="00D12D42"/>
    <w:rsid w:val="00D132C8"/>
    <w:rsid w:val="00D14E19"/>
    <w:rsid w:val="00D23878"/>
    <w:rsid w:val="00D25A32"/>
    <w:rsid w:val="00D26CEF"/>
    <w:rsid w:val="00D34372"/>
    <w:rsid w:val="00D35DCB"/>
    <w:rsid w:val="00D37E0A"/>
    <w:rsid w:val="00D425E8"/>
    <w:rsid w:val="00D43952"/>
    <w:rsid w:val="00D4486B"/>
    <w:rsid w:val="00D50440"/>
    <w:rsid w:val="00D51F84"/>
    <w:rsid w:val="00D60FD9"/>
    <w:rsid w:val="00D61D3A"/>
    <w:rsid w:val="00D635B6"/>
    <w:rsid w:val="00D63B90"/>
    <w:rsid w:val="00D6719E"/>
    <w:rsid w:val="00D72929"/>
    <w:rsid w:val="00D72C13"/>
    <w:rsid w:val="00D805F6"/>
    <w:rsid w:val="00D808E6"/>
    <w:rsid w:val="00D82943"/>
    <w:rsid w:val="00D8420B"/>
    <w:rsid w:val="00D849A3"/>
    <w:rsid w:val="00D872F1"/>
    <w:rsid w:val="00D87E48"/>
    <w:rsid w:val="00D92F12"/>
    <w:rsid w:val="00D93F5D"/>
    <w:rsid w:val="00D94D5A"/>
    <w:rsid w:val="00D97157"/>
    <w:rsid w:val="00D974C2"/>
    <w:rsid w:val="00DA01C5"/>
    <w:rsid w:val="00DA1966"/>
    <w:rsid w:val="00DA2645"/>
    <w:rsid w:val="00DA2938"/>
    <w:rsid w:val="00DA2B86"/>
    <w:rsid w:val="00DA4E43"/>
    <w:rsid w:val="00DA4EFF"/>
    <w:rsid w:val="00DA599E"/>
    <w:rsid w:val="00DA646C"/>
    <w:rsid w:val="00DB1F8F"/>
    <w:rsid w:val="00DB201C"/>
    <w:rsid w:val="00DB3E67"/>
    <w:rsid w:val="00DB5DA5"/>
    <w:rsid w:val="00DC0B9B"/>
    <w:rsid w:val="00DD01DD"/>
    <w:rsid w:val="00DD12C4"/>
    <w:rsid w:val="00DD2B43"/>
    <w:rsid w:val="00DD3B65"/>
    <w:rsid w:val="00DD4031"/>
    <w:rsid w:val="00DD4089"/>
    <w:rsid w:val="00DD4352"/>
    <w:rsid w:val="00DD4438"/>
    <w:rsid w:val="00DD663F"/>
    <w:rsid w:val="00DD67A2"/>
    <w:rsid w:val="00DD7F8F"/>
    <w:rsid w:val="00DE45F0"/>
    <w:rsid w:val="00DE6799"/>
    <w:rsid w:val="00DE7156"/>
    <w:rsid w:val="00DF262A"/>
    <w:rsid w:val="00DF2F9B"/>
    <w:rsid w:val="00DF3CEC"/>
    <w:rsid w:val="00DF3FD4"/>
    <w:rsid w:val="00DF41B7"/>
    <w:rsid w:val="00DF53EA"/>
    <w:rsid w:val="00E00094"/>
    <w:rsid w:val="00E01099"/>
    <w:rsid w:val="00E01B05"/>
    <w:rsid w:val="00E03381"/>
    <w:rsid w:val="00E04388"/>
    <w:rsid w:val="00E05453"/>
    <w:rsid w:val="00E11C9D"/>
    <w:rsid w:val="00E1227A"/>
    <w:rsid w:val="00E20970"/>
    <w:rsid w:val="00E21F3D"/>
    <w:rsid w:val="00E24540"/>
    <w:rsid w:val="00E26F2E"/>
    <w:rsid w:val="00E3078D"/>
    <w:rsid w:val="00E30A20"/>
    <w:rsid w:val="00E33A1C"/>
    <w:rsid w:val="00E34338"/>
    <w:rsid w:val="00E35F66"/>
    <w:rsid w:val="00E405D4"/>
    <w:rsid w:val="00E42FC3"/>
    <w:rsid w:val="00E47AF7"/>
    <w:rsid w:val="00E5201B"/>
    <w:rsid w:val="00E74F59"/>
    <w:rsid w:val="00E75346"/>
    <w:rsid w:val="00E7667C"/>
    <w:rsid w:val="00E766D2"/>
    <w:rsid w:val="00E774D9"/>
    <w:rsid w:val="00E821CD"/>
    <w:rsid w:val="00E82902"/>
    <w:rsid w:val="00E8338F"/>
    <w:rsid w:val="00E84180"/>
    <w:rsid w:val="00E85E76"/>
    <w:rsid w:val="00E90337"/>
    <w:rsid w:val="00E918AA"/>
    <w:rsid w:val="00E91B39"/>
    <w:rsid w:val="00E92061"/>
    <w:rsid w:val="00E93CD8"/>
    <w:rsid w:val="00E9502E"/>
    <w:rsid w:val="00E95A4B"/>
    <w:rsid w:val="00E96E35"/>
    <w:rsid w:val="00E97229"/>
    <w:rsid w:val="00E97DCA"/>
    <w:rsid w:val="00E97E0C"/>
    <w:rsid w:val="00EA1117"/>
    <w:rsid w:val="00EA1736"/>
    <w:rsid w:val="00EA49E7"/>
    <w:rsid w:val="00EB0314"/>
    <w:rsid w:val="00EB359C"/>
    <w:rsid w:val="00EB4C34"/>
    <w:rsid w:val="00EB7F35"/>
    <w:rsid w:val="00EC027D"/>
    <w:rsid w:val="00EC0B10"/>
    <w:rsid w:val="00EC1375"/>
    <w:rsid w:val="00EC1D83"/>
    <w:rsid w:val="00EC22DD"/>
    <w:rsid w:val="00EC5AF1"/>
    <w:rsid w:val="00EC6CA2"/>
    <w:rsid w:val="00ED06C3"/>
    <w:rsid w:val="00ED1DFF"/>
    <w:rsid w:val="00ED2AA4"/>
    <w:rsid w:val="00ED5C4C"/>
    <w:rsid w:val="00ED7C1A"/>
    <w:rsid w:val="00ED7FED"/>
    <w:rsid w:val="00EE0181"/>
    <w:rsid w:val="00EE0EE4"/>
    <w:rsid w:val="00EE6087"/>
    <w:rsid w:val="00EE71F7"/>
    <w:rsid w:val="00EE7398"/>
    <w:rsid w:val="00EE75D1"/>
    <w:rsid w:val="00EF6C27"/>
    <w:rsid w:val="00F002C9"/>
    <w:rsid w:val="00F026CD"/>
    <w:rsid w:val="00F0293B"/>
    <w:rsid w:val="00F047AE"/>
    <w:rsid w:val="00F0647D"/>
    <w:rsid w:val="00F068E8"/>
    <w:rsid w:val="00F11888"/>
    <w:rsid w:val="00F12B51"/>
    <w:rsid w:val="00F12B57"/>
    <w:rsid w:val="00F142D8"/>
    <w:rsid w:val="00F143BC"/>
    <w:rsid w:val="00F21A30"/>
    <w:rsid w:val="00F23C91"/>
    <w:rsid w:val="00F25358"/>
    <w:rsid w:val="00F25A95"/>
    <w:rsid w:val="00F268B8"/>
    <w:rsid w:val="00F27D53"/>
    <w:rsid w:val="00F35B32"/>
    <w:rsid w:val="00F40796"/>
    <w:rsid w:val="00F40957"/>
    <w:rsid w:val="00F41138"/>
    <w:rsid w:val="00F412CE"/>
    <w:rsid w:val="00F41B43"/>
    <w:rsid w:val="00F50BEB"/>
    <w:rsid w:val="00F51B42"/>
    <w:rsid w:val="00F5270C"/>
    <w:rsid w:val="00F5462A"/>
    <w:rsid w:val="00F5474A"/>
    <w:rsid w:val="00F54CA0"/>
    <w:rsid w:val="00F55A08"/>
    <w:rsid w:val="00F5750F"/>
    <w:rsid w:val="00F57DE6"/>
    <w:rsid w:val="00F63FF6"/>
    <w:rsid w:val="00F67A8D"/>
    <w:rsid w:val="00F67BF5"/>
    <w:rsid w:val="00F73E46"/>
    <w:rsid w:val="00F73ED3"/>
    <w:rsid w:val="00F74359"/>
    <w:rsid w:val="00F76A6E"/>
    <w:rsid w:val="00F82997"/>
    <w:rsid w:val="00F82E8B"/>
    <w:rsid w:val="00F858EE"/>
    <w:rsid w:val="00F8600E"/>
    <w:rsid w:val="00F87BD9"/>
    <w:rsid w:val="00F90108"/>
    <w:rsid w:val="00F91E82"/>
    <w:rsid w:val="00F92E20"/>
    <w:rsid w:val="00FA1519"/>
    <w:rsid w:val="00FA410B"/>
    <w:rsid w:val="00FA7DDE"/>
    <w:rsid w:val="00FB4510"/>
    <w:rsid w:val="00FC3CFC"/>
    <w:rsid w:val="00FC3E50"/>
    <w:rsid w:val="00FC4D76"/>
    <w:rsid w:val="00FC5E94"/>
    <w:rsid w:val="00FD486A"/>
    <w:rsid w:val="00FD6B8F"/>
    <w:rsid w:val="00FE4CD3"/>
    <w:rsid w:val="00FF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4"/>
    <w:pPr>
      <w:spacing w:after="200" w:line="276" w:lineRule="auto"/>
    </w:pPr>
    <w:rPr>
      <w:snapToGrid w:val="0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20144"/>
  </w:style>
  <w:style w:type="paragraph" w:styleId="Footer">
    <w:name w:val="footer"/>
    <w:basedOn w:val="Normal"/>
    <w:link w:val="FooterChar"/>
    <w:uiPriority w:val="99"/>
    <w:rsid w:val="0002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20144"/>
  </w:style>
  <w:style w:type="character" w:styleId="Hyperlink">
    <w:name w:val="Hyperlink"/>
    <w:uiPriority w:val="99"/>
    <w:rsid w:val="00020144"/>
    <w:rPr>
      <w:color w:val="0000FF"/>
      <w:u w:val="single"/>
    </w:rPr>
  </w:style>
  <w:style w:type="paragraph" w:styleId="NormalWeb">
    <w:name w:val="Normal (Web)"/>
    <w:basedOn w:val="Normal"/>
    <w:uiPriority w:val="99"/>
    <w:rsid w:val="0002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0144"/>
    <w:pPr>
      <w:spacing w:after="0" w:line="240" w:lineRule="auto"/>
    </w:pPr>
    <w:rPr>
      <w:rFonts w:ascii="Times New Roman" w:hAnsi="Times New Roman"/>
      <w:snapToGrid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20144"/>
    <w:rPr>
      <w:rFonts w:ascii="Times New Roman" w:hAnsi="Times New Roman"/>
      <w:sz w:val="16"/>
    </w:rPr>
  </w:style>
  <w:style w:type="paragraph" w:styleId="PlainText">
    <w:name w:val="Plain Text"/>
    <w:basedOn w:val="Normal"/>
    <w:link w:val="PlainTextChar"/>
    <w:uiPriority w:val="99"/>
    <w:rsid w:val="00020144"/>
    <w:pPr>
      <w:spacing w:after="0" w:line="240" w:lineRule="auto"/>
    </w:pPr>
    <w:rPr>
      <w:rFonts w:ascii="Times New Roman" w:hAnsi="Times New Roman"/>
      <w:snapToGrid/>
      <w:sz w:val="24"/>
      <w:szCs w:val="20"/>
    </w:rPr>
  </w:style>
  <w:style w:type="character" w:customStyle="1" w:styleId="PlainTextChar">
    <w:name w:val="Plain Text Char"/>
    <w:link w:val="PlainText"/>
    <w:uiPriority w:val="99"/>
    <w:locked/>
    <w:rsid w:val="00020144"/>
    <w:rPr>
      <w:rFonts w:ascii="Times New Roman" w:hAnsi="Times New Roman"/>
      <w:sz w:val="24"/>
    </w:rPr>
  </w:style>
  <w:style w:type="character" w:customStyle="1" w:styleId="tw4winMark">
    <w:name w:val="tw4winMark"/>
    <w:uiPriority w:val="99"/>
    <w:rsid w:val="00020144"/>
    <w:rPr>
      <w:rFonts w:ascii="Courier New" w:hAnsi="Courier New"/>
      <w:vanish/>
      <w:color w:val="800080"/>
      <w:sz w:val="24"/>
      <w:vertAlign w:val="subscript"/>
    </w:rPr>
  </w:style>
  <w:style w:type="paragraph" w:customStyle="1" w:styleId="Standardfett">
    <w:name w:val="Standard_fett"/>
    <w:basedOn w:val="Normal"/>
    <w:uiPriority w:val="99"/>
    <w:rsid w:val="00020144"/>
    <w:pPr>
      <w:keepNext/>
      <w:tabs>
        <w:tab w:val="left" w:pos="170"/>
      </w:tabs>
      <w:spacing w:after="0" w:line="360" w:lineRule="exact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20144"/>
    <w:pPr>
      <w:ind w:left="708"/>
    </w:pPr>
  </w:style>
  <w:style w:type="character" w:styleId="CommentReference">
    <w:name w:val="annotation reference"/>
    <w:uiPriority w:val="99"/>
    <w:semiHidden/>
    <w:rsid w:val="0002014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20144"/>
    <w:rPr>
      <w:snapToGrid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20144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014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20144"/>
    <w:rPr>
      <w:b/>
      <w:lang w:val="de-DE"/>
    </w:rPr>
  </w:style>
  <w:style w:type="paragraph" w:customStyle="1" w:styleId="Default">
    <w:name w:val="Default"/>
    <w:uiPriority w:val="99"/>
    <w:rsid w:val="00020144"/>
    <w:pPr>
      <w:widowControl w:val="0"/>
      <w:autoSpaceDE w:val="0"/>
      <w:autoSpaceDN w:val="0"/>
      <w:adjustRightInd w:val="0"/>
    </w:pPr>
    <w:rPr>
      <w:rFonts w:ascii="NiveaLight" w:hAnsi="NiveaLight" w:cs="NiveaLight"/>
      <w:snapToGrid w:val="0"/>
      <w:color w:val="000000"/>
      <w:sz w:val="24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020144"/>
    <w:pPr>
      <w:spacing w:after="0" w:line="240" w:lineRule="auto"/>
    </w:pPr>
    <w:rPr>
      <w:rFonts w:ascii="Times New Roman" w:hAnsi="Times New Roman"/>
      <w:snapToGrid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20144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020144"/>
    <w:rPr>
      <w:vertAlign w:val="superscript"/>
    </w:rPr>
  </w:style>
  <w:style w:type="character" w:customStyle="1" w:styleId="tw4winError">
    <w:name w:val="tw4winError"/>
    <w:uiPriority w:val="99"/>
    <w:rsid w:val="0002014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20144"/>
    <w:rPr>
      <w:color w:val="0000FF"/>
    </w:rPr>
  </w:style>
  <w:style w:type="character" w:customStyle="1" w:styleId="tw4winPopup">
    <w:name w:val="tw4winPopup"/>
    <w:uiPriority w:val="99"/>
    <w:rsid w:val="0002014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2014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2014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2014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20144"/>
    <w:rPr>
      <w:rFonts w:ascii="Courier New" w:hAnsi="Courier New"/>
      <w:noProof/>
      <w:color w:val="800000"/>
    </w:rPr>
  </w:style>
  <w:style w:type="character" w:customStyle="1" w:styleId="apple-converted-space">
    <w:name w:val="apple-converted-space"/>
    <w:basedOn w:val="DefaultParagraphFont"/>
    <w:rsid w:val="008B41F7"/>
  </w:style>
  <w:style w:type="character" w:styleId="Emphasis">
    <w:name w:val="Emphasis"/>
    <w:basedOn w:val="DefaultParagraphFont"/>
    <w:uiPriority w:val="20"/>
    <w:qFormat/>
    <w:locked/>
    <w:rsid w:val="00B70AB3"/>
    <w:rPr>
      <w:i/>
      <w:iCs/>
    </w:rPr>
  </w:style>
  <w:style w:type="paragraph" w:customStyle="1" w:styleId="BasicParagraph">
    <w:name w:val="[Basic Paragraph]"/>
    <w:basedOn w:val="Normal"/>
    <w:uiPriority w:val="99"/>
    <w:rsid w:val="0037389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snapToGrid/>
      <w:color w:val="000000"/>
      <w:sz w:val="24"/>
      <w:szCs w:val="24"/>
      <w:lang w:val="en-US" w:eastAsia="en-US"/>
    </w:rPr>
  </w:style>
  <w:style w:type="character" w:customStyle="1" w:styleId="A3">
    <w:name w:val="A3"/>
    <w:uiPriority w:val="99"/>
    <w:rsid w:val="00E93CD8"/>
    <w:rPr>
      <w:rFonts w:cs="NiveaBoldGR"/>
      <w:b/>
      <w:bCs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58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68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temis.Gkaragkani@beiersdorf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ka@vand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8AAA-6202-43A3-9417-D71717E5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Pressetext</vt:lpstr>
      <vt:lpstr>Pressetext</vt:lpstr>
      <vt:lpstr>Pressetext</vt:lpstr>
    </vt:vector>
  </TitlesOfParts>
  <Company>BDF Group</Company>
  <LinksUpToDate>false</LinksUpToDate>
  <CharactersWithSpaces>1820</CharactersWithSpaces>
  <SharedDoc>false</SharedDoc>
  <HLinks>
    <vt:vector size="12" baseType="variant">
      <vt:variant>
        <vt:i4>8257610</vt:i4>
      </vt:variant>
      <vt:variant>
        <vt:i4>9</vt:i4>
      </vt:variant>
      <vt:variant>
        <vt:i4>0</vt:i4>
      </vt:variant>
      <vt:variant>
        <vt:i4>5</vt:i4>
      </vt:variant>
      <vt:variant>
        <vt:lpwstr>mailto:mka@vando.gr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mailto:Artemis.Gkaragkani@beiersdorf.com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Pressetext</dc:title>
  <dc:subject/>
  <dc:creator>Mayer Wichmann, Catarina /BDF HAM</dc:creator>
  <cp:keywords/>
  <cp:lastModifiedBy>kagkasi</cp:lastModifiedBy>
  <cp:revision>9</cp:revision>
  <cp:lastPrinted>2012-11-26T10:38:00Z</cp:lastPrinted>
  <dcterms:created xsi:type="dcterms:W3CDTF">2013-11-26T17:00:00Z</dcterms:created>
  <dcterms:modified xsi:type="dcterms:W3CDTF">2013-11-29T15:02:00Z</dcterms:modified>
</cp:coreProperties>
</file>